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664770A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4131D1">
        <w:rPr>
          <w:noProof w:val="0"/>
          <w:sz w:val="24"/>
        </w:rPr>
        <w:t>AH-1801</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8C72E5" w:rsidRPr="009926F7">
        <w:rPr>
          <w:rFonts w:cs="Arial"/>
          <w:bCs/>
          <w:noProof w:val="0"/>
          <w:sz w:val="24"/>
        </w:rPr>
        <w:t>0912</w:t>
      </w:r>
      <w:bookmarkStart w:id="1" w:name="_GoBack"/>
      <w:bookmarkEnd w:id="1"/>
    </w:p>
    <w:p w14:paraId="7FE3607D" w14:textId="6A815ABF" w:rsidR="00A45FE2" w:rsidRPr="00CB69BA" w:rsidRDefault="006B3F68" w:rsidP="00A45FE2">
      <w:pPr>
        <w:pStyle w:val="Header"/>
        <w:tabs>
          <w:tab w:val="right" w:pos="9639"/>
        </w:tabs>
        <w:rPr>
          <w:noProof w:val="0"/>
          <w:sz w:val="24"/>
        </w:rPr>
      </w:pPr>
      <w:r>
        <w:rPr>
          <w:noProof w:val="0"/>
          <w:sz w:val="24"/>
        </w:rPr>
        <w:t>San Diego</w:t>
      </w:r>
      <w:r w:rsidR="004A3B8F">
        <w:rPr>
          <w:noProof w:val="0"/>
          <w:sz w:val="24"/>
        </w:rPr>
        <w:t xml:space="preserve">, </w:t>
      </w:r>
      <w:r>
        <w:rPr>
          <w:noProof w:val="0"/>
          <w:sz w:val="24"/>
        </w:rPr>
        <w:t>CA</w:t>
      </w:r>
      <w:r w:rsidR="00DA6934">
        <w:rPr>
          <w:noProof w:val="0"/>
          <w:sz w:val="24"/>
        </w:rPr>
        <w:t xml:space="preserve">, </w:t>
      </w:r>
      <w:r w:rsidR="00110C61">
        <w:rPr>
          <w:noProof w:val="0"/>
          <w:sz w:val="24"/>
        </w:rPr>
        <w:t>US</w:t>
      </w:r>
      <w:r w:rsidR="007221C5">
        <w:rPr>
          <w:noProof w:val="0"/>
          <w:sz w:val="24"/>
        </w:rPr>
        <w:t>A</w:t>
      </w:r>
      <w:r w:rsidR="00911707">
        <w:rPr>
          <w:noProof w:val="0"/>
          <w:sz w:val="24"/>
        </w:rPr>
        <w:t>,</w:t>
      </w:r>
      <w:r w:rsidR="004A3B8F">
        <w:rPr>
          <w:noProof w:val="0"/>
          <w:sz w:val="24"/>
        </w:rPr>
        <w:t xml:space="preserve"> </w:t>
      </w:r>
      <w:r>
        <w:rPr>
          <w:noProof w:val="0"/>
          <w:sz w:val="24"/>
        </w:rPr>
        <w:t>22nd – 26th January</w:t>
      </w:r>
      <w:r w:rsidR="00B3671D">
        <w:rPr>
          <w:noProof w:val="0"/>
          <w:sz w:val="24"/>
        </w:rPr>
        <w:t xml:space="preserve"> </w:t>
      </w:r>
      <w:r>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098AC8B3"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03553">
        <w:rPr>
          <w:rFonts w:ascii="Arial" w:hAnsi="Arial" w:cs="Arial"/>
          <w:b/>
          <w:bCs/>
          <w:sz w:val="24"/>
        </w:rPr>
        <w:t xml:space="preserve">On </w:t>
      </w:r>
      <w:r w:rsidR="00AD71D6">
        <w:rPr>
          <w:rFonts w:ascii="Arial" w:hAnsi="Arial" w:cs="Arial"/>
          <w:b/>
          <w:bCs/>
          <w:sz w:val="24"/>
        </w:rPr>
        <w:t>OTA</w:t>
      </w:r>
      <w:r w:rsidR="002D18B4">
        <w:rPr>
          <w:rFonts w:ascii="Arial" w:hAnsi="Arial" w:cs="Arial"/>
          <w:b/>
          <w:bCs/>
          <w:sz w:val="24"/>
        </w:rPr>
        <w:t xml:space="preserve"> </w:t>
      </w:r>
      <w:r w:rsidR="00522A60">
        <w:rPr>
          <w:rFonts w:ascii="Arial" w:hAnsi="Arial" w:cs="Arial"/>
          <w:b/>
          <w:bCs/>
          <w:sz w:val="24"/>
        </w:rPr>
        <w:t>methods</w:t>
      </w:r>
      <w:r w:rsidR="002233C3">
        <w:rPr>
          <w:rFonts w:ascii="Arial" w:hAnsi="Arial" w:cs="Arial"/>
          <w:b/>
          <w:bCs/>
          <w:sz w:val="24"/>
        </w:rPr>
        <w:t xml:space="preserve"> for </w:t>
      </w:r>
      <w:r w:rsidR="00AD71D6">
        <w:rPr>
          <w:rFonts w:ascii="Arial" w:hAnsi="Arial" w:cs="Arial"/>
          <w:b/>
          <w:bCs/>
          <w:sz w:val="24"/>
        </w:rPr>
        <w:t>spurious measurement</w:t>
      </w:r>
      <w:r w:rsidR="002D18B4">
        <w:rPr>
          <w:rFonts w:ascii="Arial" w:hAnsi="Arial" w:cs="Arial"/>
          <w:b/>
          <w:bCs/>
          <w:sz w:val="24"/>
        </w:rPr>
        <w:t>s</w:t>
      </w:r>
      <w:r w:rsidR="00AD71D6">
        <w:rPr>
          <w:rFonts w:ascii="Arial" w:hAnsi="Arial" w:cs="Arial"/>
          <w:b/>
          <w:bCs/>
          <w:sz w:val="24"/>
        </w:rPr>
        <w:t xml:space="preserve"> of </w:t>
      </w:r>
      <w:r w:rsidR="002233C3">
        <w:rPr>
          <w:rFonts w:ascii="Arial" w:hAnsi="Arial" w:cs="Arial"/>
          <w:b/>
          <w:bCs/>
          <w:sz w:val="24"/>
        </w:rPr>
        <w:t>NR BS type 2-O</w:t>
      </w:r>
    </w:p>
    <w:p w14:paraId="12E3E81E" w14:textId="40FEDF9D"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7701" w:rsidRPr="00491224">
        <w:rPr>
          <w:rFonts w:cs="Arial"/>
          <w:b/>
          <w:bCs/>
          <w:sz w:val="24"/>
        </w:rPr>
        <w:t>4.4.4</w:t>
      </w:r>
    </w:p>
    <w:p w14:paraId="62346435" w14:textId="737D86D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D8627B" w:rsidRPr="003B69F9">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555EBA02" w14:textId="27C61D56" w:rsidR="00F37CE8" w:rsidRDefault="000A0A2F" w:rsidP="00171463">
      <w:pPr>
        <w:spacing w:after="0"/>
        <w:rPr>
          <w:bCs/>
        </w:rPr>
      </w:pPr>
      <w:r>
        <w:rPr>
          <w:bCs/>
        </w:rPr>
        <w:t>At the RAN4 #85</w:t>
      </w:r>
      <w:r w:rsidR="005B4F12">
        <w:rPr>
          <w:bCs/>
        </w:rPr>
        <w:t xml:space="preserve"> meeting, </w:t>
      </w:r>
      <w:r w:rsidR="00835F36">
        <w:rPr>
          <w:bCs/>
        </w:rPr>
        <w:t>we present</w:t>
      </w:r>
      <w:r w:rsidR="005B4F12">
        <w:rPr>
          <w:bCs/>
        </w:rPr>
        <w:t>ed a</w:t>
      </w:r>
      <w:r w:rsidR="00522387">
        <w:rPr>
          <w:bCs/>
        </w:rPr>
        <w:t xml:space="preserve"> </w:t>
      </w:r>
      <w:r w:rsidR="00F37CE8">
        <w:rPr>
          <w:bCs/>
        </w:rPr>
        <w:t xml:space="preserve">simple </w:t>
      </w:r>
      <w:r w:rsidR="00AC658E">
        <w:rPr>
          <w:bCs/>
        </w:rPr>
        <w:t xml:space="preserve">OTA </w:t>
      </w:r>
      <w:r w:rsidR="00AE1C44">
        <w:rPr>
          <w:bCs/>
        </w:rPr>
        <w:t xml:space="preserve">procedure </w:t>
      </w:r>
      <w:r w:rsidR="00522A60">
        <w:rPr>
          <w:bCs/>
        </w:rPr>
        <w:t xml:space="preserve">[1] (which is based on the proposal in [2]) </w:t>
      </w:r>
      <w:r w:rsidR="00AE1C44">
        <w:rPr>
          <w:bCs/>
        </w:rPr>
        <w:t xml:space="preserve">for </w:t>
      </w:r>
      <w:r w:rsidR="00522387">
        <w:rPr>
          <w:bCs/>
        </w:rPr>
        <w:t xml:space="preserve">measuring </w:t>
      </w:r>
      <w:r w:rsidR="00523EFB">
        <w:rPr>
          <w:bCs/>
        </w:rPr>
        <w:t>spurious emissions in the</w:t>
      </w:r>
      <w:r w:rsidR="00AE1C44">
        <w:rPr>
          <w:bCs/>
        </w:rPr>
        <w:t xml:space="preserve"> </w:t>
      </w:r>
      <w:r w:rsidR="005B4F12">
        <w:rPr>
          <w:bCs/>
        </w:rPr>
        <w:t xml:space="preserve">mmWave </w:t>
      </w:r>
      <w:r w:rsidR="00523EFB">
        <w:rPr>
          <w:bCs/>
        </w:rPr>
        <w:t xml:space="preserve">for </w:t>
      </w:r>
      <w:r w:rsidR="00AE1C44">
        <w:rPr>
          <w:bCs/>
        </w:rPr>
        <w:t xml:space="preserve">NR base </w:t>
      </w:r>
      <w:r w:rsidR="00627419">
        <w:rPr>
          <w:bCs/>
        </w:rPr>
        <w:t>station</w:t>
      </w:r>
      <w:r w:rsidR="00522A60">
        <w:rPr>
          <w:bCs/>
        </w:rPr>
        <w:t>s</w:t>
      </w:r>
      <w:r w:rsidR="00AE1C44">
        <w:rPr>
          <w:bCs/>
        </w:rPr>
        <w:t>.</w:t>
      </w:r>
      <w:r w:rsidR="005B4F12">
        <w:rPr>
          <w:bCs/>
        </w:rPr>
        <w:t xml:space="preserve"> </w:t>
      </w:r>
      <w:r w:rsidR="00AA2737">
        <w:rPr>
          <w:bCs/>
        </w:rPr>
        <w:t>T</w:t>
      </w:r>
      <w:r w:rsidR="005B4F12">
        <w:rPr>
          <w:bCs/>
        </w:rPr>
        <w:t>he procedu</w:t>
      </w:r>
      <w:r w:rsidR="00AA2737">
        <w:rPr>
          <w:bCs/>
        </w:rPr>
        <w:t>re has been revised according to the comments received during online and offline discussion</w:t>
      </w:r>
      <w:r w:rsidR="00271A41">
        <w:rPr>
          <w:bCs/>
        </w:rPr>
        <w:t>,</w:t>
      </w:r>
      <w:r w:rsidR="00345E06">
        <w:rPr>
          <w:bCs/>
        </w:rPr>
        <w:t xml:space="preserve"> in particular</w:t>
      </w:r>
      <w:r w:rsidR="00271A41">
        <w:rPr>
          <w:bCs/>
        </w:rPr>
        <w:t xml:space="preserve">, </w:t>
      </w:r>
      <w:r w:rsidR="00345E06">
        <w:rPr>
          <w:bCs/>
        </w:rPr>
        <w:t xml:space="preserve">it </w:t>
      </w:r>
      <w:r w:rsidR="00F37CE8">
        <w:rPr>
          <w:bCs/>
        </w:rPr>
        <w:t xml:space="preserve">has been </w:t>
      </w:r>
      <w:r w:rsidR="00522A60">
        <w:rPr>
          <w:bCs/>
        </w:rPr>
        <w:t xml:space="preserve">further </w:t>
      </w:r>
      <w:r w:rsidR="00F37CE8">
        <w:rPr>
          <w:bCs/>
        </w:rPr>
        <w:t xml:space="preserve">refined in view of reducing </w:t>
      </w:r>
      <w:r w:rsidR="002215AF">
        <w:rPr>
          <w:bCs/>
        </w:rPr>
        <w:t xml:space="preserve">the </w:t>
      </w:r>
      <w:r w:rsidR="0004403D">
        <w:rPr>
          <w:bCs/>
        </w:rPr>
        <w:t xml:space="preserve">TRP measurement duration to a reasonable time. </w:t>
      </w:r>
      <w:r w:rsidR="00345E06">
        <w:rPr>
          <w:bCs/>
        </w:rPr>
        <w:t xml:space="preserve">The procedure can be used for testing spurious emissions ranging from 30 MHz to the second harmonic of the upper frequency edge of the downlink operating band in one single test setup, only the measurement antenna needs to be changed. </w:t>
      </w:r>
      <w:r w:rsidR="001D095D">
        <w:rPr>
          <w:bCs/>
        </w:rPr>
        <w:t xml:space="preserve">The procedure is applicable to other </w:t>
      </w:r>
      <w:r w:rsidR="009256FB">
        <w:rPr>
          <w:bCs/>
        </w:rPr>
        <w:t>test</w:t>
      </w:r>
      <w:r w:rsidR="004A45E8">
        <w:rPr>
          <w:bCs/>
        </w:rPr>
        <w:t xml:space="preserve"> setup scenarios</w:t>
      </w:r>
      <w:r w:rsidR="001D095D">
        <w:rPr>
          <w:bCs/>
        </w:rPr>
        <w:t xml:space="preserve">. </w:t>
      </w:r>
    </w:p>
    <w:p w14:paraId="233BD670" w14:textId="77777777" w:rsidR="00F37CE8" w:rsidRDefault="00F37CE8" w:rsidP="00171463">
      <w:pPr>
        <w:spacing w:after="0"/>
        <w:rPr>
          <w:bCs/>
        </w:rPr>
      </w:pPr>
    </w:p>
    <w:p w14:paraId="2B48E72A" w14:textId="10B5F1BC" w:rsidR="005B4F12" w:rsidRDefault="005B100A" w:rsidP="00171463">
      <w:pPr>
        <w:spacing w:after="0"/>
        <w:rPr>
          <w:bCs/>
        </w:rPr>
      </w:pPr>
      <w:r>
        <w:rPr>
          <w:bCs/>
        </w:rPr>
        <w:t>In [3</w:t>
      </w:r>
      <w:r w:rsidR="00D046E7">
        <w:rPr>
          <w:bCs/>
        </w:rPr>
        <w:t>], we have quantitatively shown</w:t>
      </w:r>
      <w:r w:rsidR="00F37CE8">
        <w:rPr>
          <w:bCs/>
        </w:rPr>
        <w:t xml:space="preserve"> that the TRP measurement duration of spurious emissions is in the order of months, which is attributed to a very wide range of spurious frequencies, the number of TRP measurement points and the measurement bandwidth.  </w:t>
      </w:r>
      <w:r w:rsidR="00AA2737">
        <w:rPr>
          <w:bCs/>
        </w:rPr>
        <w:t xml:space="preserve"> </w:t>
      </w:r>
      <w:r w:rsidR="005B4F12">
        <w:rPr>
          <w:bCs/>
        </w:rPr>
        <w:t xml:space="preserve">  </w:t>
      </w:r>
    </w:p>
    <w:p w14:paraId="6C18511F" w14:textId="560C2719" w:rsidR="005B4F12" w:rsidRDefault="005B4F12" w:rsidP="00171463">
      <w:pPr>
        <w:spacing w:after="0"/>
        <w:rPr>
          <w:bCs/>
        </w:rPr>
      </w:pPr>
    </w:p>
    <w:p w14:paraId="2B44D4DB" w14:textId="50E42784" w:rsidR="00522A60" w:rsidRDefault="00522A60" w:rsidP="00171463">
      <w:pPr>
        <w:spacing w:after="0"/>
        <w:rPr>
          <w:bCs/>
        </w:rPr>
      </w:pPr>
      <w:r>
        <w:rPr>
          <w:bCs/>
        </w:rPr>
        <w:t xml:space="preserve">This document outlines the details </w:t>
      </w:r>
      <w:r w:rsidR="00F8364D">
        <w:rPr>
          <w:bCs/>
        </w:rPr>
        <w:t>of the OTA method for spurious emission measurements</w:t>
      </w:r>
      <w:r>
        <w:rPr>
          <w:bCs/>
        </w:rPr>
        <w:t>.</w:t>
      </w:r>
    </w:p>
    <w:p w14:paraId="00CA94CB" w14:textId="26D8F413" w:rsidR="00D7766E" w:rsidRPr="003E24CA" w:rsidRDefault="00AE1C44" w:rsidP="00171463">
      <w:pPr>
        <w:spacing w:after="0"/>
        <w:rPr>
          <w:bCs/>
        </w:rPr>
      </w:pPr>
      <w:r>
        <w:rPr>
          <w:bCs/>
        </w:rPr>
        <w:t xml:space="preserve"> </w:t>
      </w:r>
    </w:p>
    <w:p w14:paraId="6347F286" w14:textId="7933A6AF" w:rsidR="00877F26" w:rsidRPr="00C23181" w:rsidRDefault="00C608C8" w:rsidP="004279BB">
      <w:pPr>
        <w:pStyle w:val="Heading1"/>
        <w:numPr>
          <w:ilvl w:val="0"/>
          <w:numId w:val="37"/>
        </w:numPr>
      </w:pPr>
      <w:r>
        <w:t>Discussion</w:t>
      </w:r>
    </w:p>
    <w:p w14:paraId="68637D75" w14:textId="7BEA2C3B" w:rsidR="007B285B" w:rsidRDefault="00D7210A" w:rsidP="004279BB">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Figure 1 shows one example of a typica</w:t>
      </w:r>
      <w:r w:rsidR="00325E3D">
        <w:t xml:space="preserve">l </w:t>
      </w:r>
      <w:r w:rsidR="00FF345C">
        <w:t>system setup for measuring radiated spurious emissions in an indoor anechoic chamber</w:t>
      </w:r>
      <w:r w:rsidR="00325E3D">
        <w:t>.</w:t>
      </w:r>
      <w:r w:rsidR="00DC6849">
        <w:t xml:space="preserve"> </w:t>
      </w:r>
      <w:r w:rsidR="00FF345C">
        <w:t xml:space="preserve">  </w:t>
      </w:r>
    </w:p>
    <w:p w14:paraId="3B225E75" w14:textId="367DAA36" w:rsidR="000D40FB" w:rsidRDefault="000D40FB" w:rsidP="004279BB"/>
    <w:p w14:paraId="5CA8DDC2" w14:textId="1825D225" w:rsidR="007B285B" w:rsidRDefault="00667CB9" w:rsidP="004279BB">
      <w:r>
        <w:rPr>
          <w:noProof/>
        </w:rPr>
        <mc:AlternateContent>
          <mc:Choice Requires="wps">
            <w:drawing>
              <wp:anchor distT="0" distB="0" distL="114300" distR="114300" simplePos="0" relativeHeight="251715584" behindDoc="0" locked="0" layoutInCell="1" allowOverlap="1" wp14:anchorId="24BEB729" wp14:editId="3A39FF9C">
                <wp:simplePos x="0" y="0"/>
                <wp:positionH relativeFrom="column">
                  <wp:posOffset>3395345</wp:posOffset>
                </wp:positionH>
                <wp:positionV relativeFrom="paragraph">
                  <wp:posOffset>17145</wp:posOffset>
                </wp:positionV>
                <wp:extent cx="332105" cy="237490"/>
                <wp:effectExtent l="19050" t="0" r="29845" b="29210"/>
                <wp:wrapNone/>
                <wp:docPr id="78" name="Isosceles Triangle 7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5C0AB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8" o:spid="_x0000_s1026" type="#_x0000_t5" style="position:absolute;margin-left:267.35pt;margin-top:1.35pt;width:26.15pt;height:18.7pt;rotation:18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rZ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" fillcolor="#d8d8d8 [2732]" strokecolor="#7f7f7f">
                <v:fill opacity="32896f"/>
              </v:shape>
            </w:pict>
          </mc:Fallback>
        </mc:AlternateContent>
      </w:r>
      <w:r>
        <w:rPr>
          <w:noProof/>
        </w:rPr>
        <mc:AlternateContent>
          <mc:Choice Requires="wps">
            <w:drawing>
              <wp:anchor distT="0" distB="0" distL="114300" distR="114300" simplePos="0" relativeHeight="251721728" behindDoc="0" locked="0" layoutInCell="1" allowOverlap="1" wp14:anchorId="18920635" wp14:editId="12AB047A">
                <wp:simplePos x="0" y="0"/>
                <wp:positionH relativeFrom="column">
                  <wp:posOffset>3743325</wp:posOffset>
                </wp:positionH>
                <wp:positionV relativeFrom="paragraph">
                  <wp:posOffset>18415</wp:posOffset>
                </wp:positionV>
                <wp:extent cx="332105" cy="237490"/>
                <wp:effectExtent l="19050" t="0" r="29845" b="29210"/>
                <wp:wrapNone/>
                <wp:docPr id="81" name="Isosceles Triangle 8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2B677" id="Isosceles Triangle 81" o:spid="_x0000_s1026" type="#_x0000_t5" style="position:absolute;margin-left:294.75pt;margin-top:1.45pt;width:26.15pt;height:18.7pt;rotation:18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xmqA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17632" behindDoc="0" locked="0" layoutInCell="1" allowOverlap="1" wp14:anchorId="0DE5AEC1" wp14:editId="21752921">
                <wp:simplePos x="0" y="0"/>
                <wp:positionH relativeFrom="column">
                  <wp:posOffset>1408430</wp:posOffset>
                </wp:positionH>
                <wp:positionV relativeFrom="paragraph">
                  <wp:posOffset>17780</wp:posOffset>
                </wp:positionV>
                <wp:extent cx="332105" cy="237490"/>
                <wp:effectExtent l="19050" t="0" r="29845" b="29210"/>
                <wp:wrapNone/>
                <wp:docPr id="79" name="Isosceles Triangle 7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D6CBB" id="Isosceles Triangle 79" o:spid="_x0000_s1026" type="#_x0000_t5" style="position:absolute;margin-left:110.9pt;margin-top:1.4pt;width:26.15pt;height:18.7pt;rotation:18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19680" behindDoc="0" locked="0" layoutInCell="1" allowOverlap="1" wp14:anchorId="3801EEAD" wp14:editId="0746125B">
                <wp:simplePos x="0" y="0"/>
                <wp:positionH relativeFrom="column">
                  <wp:posOffset>1746885</wp:posOffset>
                </wp:positionH>
                <wp:positionV relativeFrom="paragraph">
                  <wp:posOffset>17780</wp:posOffset>
                </wp:positionV>
                <wp:extent cx="332105" cy="237490"/>
                <wp:effectExtent l="19050" t="0" r="29845" b="29210"/>
                <wp:wrapNone/>
                <wp:docPr id="80" name="Isosceles Triangle 8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9C2CE" id="Isosceles Triangle 80" o:spid="_x0000_s1026" type="#_x0000_t5" style="position:absolute;margin-left:137.55pt;margin-top:1.4pt;width:26.15pt;height:18.7pt;rotation:18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" fillcolor="#d8d8d8 [2732]" strokecolor="#7f7f7f">
                <v:fill opacity="32896f"/>
              </v:shape>
            </w:pict>
          </mc:Fallback>
        </mc:AlternateContent>
      </w:r>
      <w:r w:rsidR="009E7293">
        <w:rPr>
          <w:noProof/>
        </w:rPr>
        <mc:AlternateContent>
          <mc:Choice Requires="wps">
            <w:drawing>
              <wp:anchor distT="0" distB="0" distL="114300" distR="114300" simplePos="0" relativeHeight="251711488" behindDoc="0" locked="0" layoutInCell="1" allowOverlap="1" wp14:anchorId="2181FCEA" wp14:editId="3BA7C6EA">
                <wp:simplePos x="0" y="0"/>
                <wp:positionH relativeFrom="column">
                  <wp:posOffset>2077085</wp:posOffset>
                </wp:positionH>
                <wp:positionV relativeFrom="paragraph">
                  <wp:posOffset>18415</wp:posOffset>
                </wp:positionV>
                <wp:extent cx="332105" cy="237490"/>
                <wp:effectExtent l="19050" t="0" r="29845" b="29210"/>
                <wp:wrapNone/>
                <wp:docPr id="76" name="Isosceles Triangle 7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CE0F1" id="Isosceles Triangle 76" o:spid="_x0000_s1026" type="#_x0000_t5" style="position:absolute;margin-left:163.55pt;margin-top:1.45pt;width:26.15pt;height:18.7pt;rotation:18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" fillcolor="#d8d8d8 [2732]" strokecolor="#7f7f7f">
                <v:fill opacity="32896f"/>
              </v:shape>
            </w:pict>
          </mc:Fallback>
        </mc:AlternateContent>
      </w:r>
      <w:r w:rsidR="009E7293">
        <w:rPr>
          <w:noProof/>
        </w:rPr>
        <mc:AlternateContent>
          <mc:Choice Requires="wps">
            <w:drawing>
              <wp:anchor distT="0" distB="0" distL="114300" distR="114300" simplePos="0" relativeHeight="251713536" behindDoc="0" locked="0" layoutInCell="1" allowOverlap="1" wp14:anchorId="5EB7B8B2" wp14:editId="71C95ABE">
                <wp:simplePos x="0" y="0"/>
                <wp:positionH relativeFrom="column">
                  <wp:posOffset>2408555</wp:posOffset>
                </wp:positionH>
                <wp:positionV relativeFrom="paragraph">
                  <wp:posOffset>19050</wp:posOffset>
                </wp:positionV>
                <wp:extent cx="332105" cy="237490"/>
                <wp:effectExtent l="19050" t="0" r="29845" b="29210"/>
                <wp:wrapNone/>
                <wp:docPr id="77" name="Isosceles Triangle 7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A5C01" id="Isosceles Triangle 77" o:spid="_x0000_s1026" type="#_x0000_t5" style="position:absolute;margin-left:189.65pt;margin-top:1.5pt;width:26.15pt;height:18.7pt;rotation:18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" fillcolor="#d8d8d8 [2732]" strokecolor="#7f7f7f">
                <v:fill opacity="32896f"/>
              </v:shape>
            </w:pict>
          </mc:Fallback>
        </mc:AlternateContent>
      </w:r>
      <w:r w:rsidR="009E7293">
        <w:rPr>
          <w:noProof/>
        </w:rPr>
        <mc:AlternateContent>
          <mc:Choice Requires="wps">
            <w:drawing>
              <wp:anchor distT="0" distB="0" distL="114300" distR="114300" simplePos="0" relativeHeight="251707392" behindDoc="0" locked="0" layoutInCell="1" allowOverlap="1" wp14:anchorId="3F4CAFD3" wp14:editId="733D2D18">
                <wp:simplePos x="0" y="0"/>
                <wp:positionH relativeFrom="column">
                  <wp:posOffset>2747010</wp:posOffset>
                </wp:positionH>
                <wp:positionV relativeFrom="paragraph">
                  <wp:posOffset>18415</wp:posOffset>
                </wp:positionV>
                <wp:extent cx="332105" cy="237490"/>
                <wp:effectExtent l="19050" t="0" r="29845" b="29210"/>
                <wp:wrapNone/>
                <wp:docPr id="74" name="Isosceles Triangle 7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C3403" id="Isosceles Triangle 74" o:spid="_x0000_s1026" type="#_x0000_t5" style="position:absolute;margin-left:216.3pt;margin-top:1.45pt;width:26.15pt;height:18.7pt;rotation:18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oWqA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31968" behindDoc="0" locked="0" layoutInCell="1" allowOverlap="1" wp14:anchorId="1FDF7BCB" wp14:editId="6858DB11">
                <wp:simplePos x="0" y="0"/>
                <wp:positionH relativeFrom="column">
                  <wp:posOffset>4778375</wp:posOffset>
                </wp:positionH>
                <wp:positionV relativeFrom="paragraph">
                  <wp:posOffset>19685</wp:posOffset>
                </wp:positionV>
                <wp:extent cx="332105" cy="237490"/>
                <wp:effectExtent l="19050" t="0" r="29845" b="29210"/>
                <wp:wrapNone/>
                <wp:docPr id="86" name="Isosceles Triangle 8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E612C" id="Isosceles Triangle 86" o:spid="_x0000_s1026" type="#_x0000_t5" style="position:absolute;margin-left:376.25pt;margin-top:1.55pt;width:26.15pt;height:18.7pt;rotation:18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" fillcolor="#d8d8d8 [2732]" strokecolor="#7f7f7f">
                <v:fill opacity="32896f"/>
              </v:shape>
            </w:pict>
          </mc:Fallback>
        </mc:AlternateContent>
      </w:r>
      <w:r w:rsidR="009E7293">
        <w:rPr>
          <w:noProof/>
        </w:rPr>
        <mc:AlternateContent>
          <mc:Choice Requires="wps">
            <w:drawing>
              <wp:anchor distT="0" distB="0" distL="114300" distR="114300" simplePos="0" relativeHeight="251723776" behindDoc="0" locked="0" layoutInCell="1" allowOverlap="1" wp14:anchorId="0A24FC94" wp14:editId="3250B935">
                <wp:simplePos x="0" y="0"/>
                <wp:positionH relativeFrom="column">
                  <wp:posOffset>4424045</wp:posOffset>
                </wp:positionH>
                <wp:positionV relativeFrom="paragraph">
                  <wp:posOffset>19685</wp:posOffset>
                </wp:positionV>
                <wp:extent cx="332105" cy="237490"/>
                <wp:effectExtent l="19050" t="0" r="29845" b="29210"/>
                <wp:wrapNone/>
                <wp:docPr id="82" name="Isosceles Triangle 8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C13AD" id="Isosceles Triangle 82" o:spid="_x0000_s1026" type="#_x0000_t5" style="position:absolute;margin-left:348.35pt;margin-top:1.55pt;width:26.15pt;height:18.7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36064" behindDoc="0" locked="0" layoutInCell="1" allowOverlap="1" wp14:anchorId="57CEAD97" wp14:editId="7DFB9893">
                <wp:simplePos x="0" y="0"/>
                <wp:positionH relativeFrom="column">
                  <wp:posOffset>5126355</wp:posOffset>
                </wp:positionH>
                <wp:positionV relativeFrom="paragraph">
                  <wp:posOffset>14605</wp:posOffset>
                </wp:positionV>
                <wp:extent cx="332105" cy="237490"/>
                <wp:effectExtent l="19050" t="0" r="29845" b="29210"/>
                <wp:wrapNone/>
                <wp:docPr id="88" name="Isosceles Triangle 8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B0C71" id="Isosceles Triangle 88" o:spid="_x0000_s1026" type="#_x0000_t5" style="position:absolute;margin-left:403.65pt;margin-top:1.15pt;width:26.15pt;height:18.7pt;rotation:18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Bm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" fillcolor="#d8d8d8 [2732]" strokecolor="#7f7f7f">
                <v:fill opacity="32896f"/>
              </v:shape>
            </w:pict>
          </mc:Fallback>
        </mc:AlternateContent>
      </w:r>
      <w:r w:rsidR="00C20CFF">
        <w:rPr>
          <w:noProof/>
        </w:rPr>
        <mc:AlternateContent>
          <mc:Choice Requires="wps">
            <w:drawing>
              <wp:anchor distT="0" distB="0" distL="114300" distR="114300" simplePos="0" relativeHeight="251725824" behindDoc="0" locked="0" layoutInCell="1" allowOverlap="1" wp14:anchorId="0554E8E1" wp14:editId="2BD7DED9">
                <wp:simplePos x="0" y="0"/>
                <wp:positionH relativeFrom="column">
                  <wp:posOffset>749300</wp:posOffset>
                </wp:positionH>
                <wp:positionV relativeFrom="paragraph">
                  <wp:posOffset>13970</wp:posOffset>
                </wp:positionV>
                <wp:extent cx="332105" cy="237490"/>
                <wp:effectExtent l="19050" t="0" r="29845" b="29210"/>
                <wp:wrapNone/>
                <wp:docPr id="83" name="Isosceles Triangle 8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15D0C" id="Isosceles Triangle 83" o:spid="_x0000_s1026" type="#_x0000_t5" style="position:absolute;margin-left:59pt;margin-top:1.1pt;width:26.15pt;height:18.7pt;rotation:18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" fillcolor="#d8d8d8 [2732]" strokecolor="#7f7f7f">
                <v:fill opacity="32896f"/>
              </v:shape>
            </w:pict>
          </mc:Fallback>
        </mc:AlternateContent>
      </w:r>
      <w:r w:rsidR="00CA4690">
        <w:rPr>
          <w:noProof/>
        </w:rPr>
        <mc:AlternateContent>
          <mc:Choice Requires="wps">
            <w:drawing>
              <wp:anchor distT="0" distB="0" distL="114300" distR="114300" simplePos="0" relativeHeight="251734016" behindDoc="0" locked="0" layoutInCell="1" allowOverlap="1" wp14:anchorId="013D1834" wp14:editId="3E50BFC8">
                <wp:simplePos x="0" y="0"/>
                <wp:positionH relativeFrom="column">
                  <wp:posOffset>403225</wp:posOffset>
                </wp:positionH>
                <wp:positionV relativeFrom="paragraph">
                  <wp:posOffset>14605</wp:posOffset>
                </wp:positionV>
                <wp:extent cx="332105" cy="237490"/>
                <wp:effectExtent l="19050" t="0" r="29845" b="29210"/>
                <wp:wrapNone/>
                <wp:docPr id="87" name="Isosceles Triangle 8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A8AEE" id="Isosceles Triangle 87" o:spid="_x0000_s1026" type="#_x0000_t5" style="position:absolute;margin-left:31.75pt;margin-top:1.15pt;width:26.15pt;height:18.7pt;rotation:18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pTs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" fillcolor="#d8d8d8 [2732]" strokecolor="#7f7f7f">
                <v:fill opacity="32896f"/>
              </v:shape>
            </w:pict>
          </mc:Fallback>
        </mc:AlternateContent>
      </w:r>
      <w:r w:rsidR="00562FB8">
        <w:rPr>
          <w:noProof/>
        </w:rPr>
        <mc:AlternateContent>
          <mc:Choice Requires="wps">
            <w:drawing>
              <wp:anchor distT="0" distB="0" distL="114300" distR="114300" simplePos="0" relativeHeight="251729920" behindDoc="0" locked="0" layoutInCell="1" allowOverlap="1" wp14:anchorId="4DB4C14F" wp14:editId="5BFA08D4">
                <wp:simplePos x="0" y="0"/>
                <wp:positionH relativeFrom="column">
                  <wp:posOffset>4090035</wp:posOffset>
                </wp:positionH>
                <wp:positionV relativeFrom="paragraph">
                  <wp:posOffset>14605</wp:posOffset>
                </wp:positionV>
                <wp:extent cx="332105" cy="237490"/>
                <wp:effectExtent l="19050" t="0" r="29845" b="29210"/>
                <wp:wrapNone/>
                <wp:docPr id="85" name="Isosceles Triangle 8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1987B" id="Isosceles Triangle 85" o:spid="_x0000_s1026" type="#_x0000_t5" style="position:absolute;margin-left:322.05pt;margin-top:1.15pt;width:26.15pt;height:18.7pt;rotation:18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6Mj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" fillcolor="#d8d8d8 [2732]" strokecolor="#7f7f7f">
                <v:fill opacity="32896f"/>
              </v:shape>
            </w:pict>
          </mc:Fallback>
        </mc:AlternateContent>
      </w:r>
      <w:r w:rsidR="00612780">
        <w:rPr>
          <w:noProof/>
        </w:rPr>
        <mc:AlternateContent>
          <mc:Choice Requires="wps">
            <w:drawing>
              <wp:anchor distT="0" distB="0" distL="114300" distR="114300" simplePos="0" relativeHeight="251727872" behindDoc="0" locked="0" layoutInCell="1" allowOverlap="1" wp14:anchorId="3A6D774E" wp14:editId="472A7D4F">
                <wp:simplePos x="0" y="0"/>
                <wp:positionH relativeFrom="column">
                  <wp:posOffset>1086708</wp:posOffset>
                </wp:positionH>
                <wp:positionV relativeFrom="paragraph">
                  <wp:posOffset>14605</wp:posOffset>
                </wp:positionV>
                <wp:extent cx="332105" cy="237490"/>
                <wp:effectExtent l="19050" t="0" r="29845" b="29210"/>
                <wp:wrapNone/>
                <wp:docPr id="84" name="Isosceles Triangle 8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BECB4" id="Isosceles Triangle 84" o:spid="_x0000_s1026" type="#_x0000_t5" style="position:absolute;margin-left:85.55pt;margin-top:1.15pt;width:26.15pt;height:18.7pt;rotation:18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" fillcolor="#d8d8d8 [2732]" strokecolor="#7f7f7f">
                <v:fill opacity="32896f"/>
              </v:shape>
            </w:pict>
          </mc:Fallback>
        </mc:AlternateContent>
      </w:r>
      <w:r w:rsidR="00EC20FD">
        <w:rPr>
          <w:noProof/>
        </w:rPr>
        <mc:AlternateContent>
          <mc:Choice Requires="wps">
            <w:drawing>
              <wp:anchor distT="0" distB="0" distL="114300" distR="114300" simplePos="0" relativeHeight="251709440" behindDoc="0" locked="0" layoutInCell="1" allowOverlap="1" wp14:anchorId="0A1E2DF3" wp14:editId="42EF7DED">
                <wp:simplePos x="0" y="0"/>
                <wp:positionH relativeFrom="column">
                  <wp:posOffset>3071083</wp:posOffset>
                </wp:positionH>
                <wp:positionV relativeFrom="paragraph">
                  <wp:posOffset>15240</wp:posOffset>
                </wp:positionV>
                <wp:extent cx="332105" cy="237490"/>
                <wp:effectExtent l="19050" t="0" r="29845" b="29210"/>
                <wp:wrapNone/>
                <wp:docPr id="75" name="Isosceles Triangle 7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516EA" id="Isosceles Triangle 75" o:spid="_x0000_s1026" type="#_x0000_t5" style="position:absolute;margin-left:241.8pt;margin-top:1.2pt;width:26.15pt;height:18.7pt;rotation:18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" fillcolor="#d8d8d8 [2732]" strokecolor="#7f7f7f">
                <v:fill opacity="32896f"/>
              </v:shape>
            </w:pict>
          </mc:Fallback>
        </mc:AlternateContent>
      </w:r>
      <w:r w:rsidR="000D40FB">
        <w:rPr>
          <w:noProof/>
        </w:rPr>
        <mc:AlternateContent>
          <mc:Choice Requires="wps">
            <w:drawing>
              <wp:anchor distT="0" distB="0" distL="114300" distR="114300" simplePos="0" relativeHeight="251657213" behindDoc="0" locked="0" layoutInCell="1" allowOverlap="1" wp14:anchorId="349551D5" wp14:editId="3DEA5708">
                <wp:simplePos x="0" y="0"/>
                <wp:positionH relativeFrom="column">
                  <wp:posOffset>260259</wp:posOffset>
                </wp:positionH>
                <wp:positionV relativeFrom="paragraph">
                  <wp:posOffset>16114</wp:posOffset>
                </wp:positionV>
                <wp:extent cx="5272644" cy="2167214"/>
                <wp:effectExtent l="0" t="0" r="23495" b="24130"/>
                <wp:wrapNone/>
                <wp:docPr id="57" name="Flowchart: Process 57"/>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7DD04C" id="_x0000_t109" coordsize="21600,21600" o:spt="109" path="m,l,21600r21600,l21600,xe">
                <v:stroke joinstyle="miter"/>
                <v:path gradientshapeok="t" o:connecttype="rect"/>
              </v:shapetype>
              <v:shape id="Flowchart: Process 57" o:spid="_x0000_s1026" type="#_x0000_t109" style="position:absolute;margin-left:20.5pt;margin-top:1.25pt;width:415.15pt;height:170.65pt;z-index:2516572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" filled="f" strokecolor="#5a5a5a [2109]"/>
            </w:pict>
          </mc:Fallback>
        </mc:AlternateContent>
      </w:r>
    </w:p>
    <w:p w14:paraId="6C83C35D" w14:textId="2410C747" w:rsidR="00A82C12" w:rsidRDefault="002E6713" w:rsidP="004279BB">
      <w:r>
        <w:rPr>
          <w:noProof/>
        </w:rPr>
        <mc:AlternateContent>
          <mc:Choice Requires="wps">
            <w:drawing>
              <wp:anchor distT="0" distB="0" distL="114300" distR="114300" simplePos="0" relativeHeight="251697152" behindDoc="0" locked="0" layoutInCell="1" allowOverlap="1" wp14:anchorId="1CBBE64E" wp14:editId="190E4629">
                <wp:simplePos x="0" y="0"/>
                <wp:positionH relativeFrom="column">
                  <wp:posOffset>217170</wp:posOffset>
                </wp:positionH>
                <wp:positionV relativeFrom="paragraph">
                  <wp:posOffset>186055</wp:posOffset>
                </wp:positionV>
                <wp:extent cx="332105" cy="237490"/>
                <wp:effectExtent l="9208" t="9842" r="39052" b="39053"/>
                <wp:wrapNone/>
                <wp:docPr id="69" name="Isosceles Triangle 6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B5E34" id="Isosceles Triangle 69" o:spid="_x0000_s1026" type="#_x0000_t5" style="position:absolute;margin-left:17.1pt;margin-top:14.65pt;width:26.15pt;height:18.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" fillcolor="#d8d8d8 [2732]" strokecolor="#7f7f7f">
                <v:fill opacity="32896f"/>
              </v:shape>
            </w:pict>
          </mc:Fallback>
        </mc:AlternateContent>
      </w:r>
      <w:r w:rsidR="00754060">
        <w:rPr>
          <w:noProof/>
        </w:rPr>
        <mc:AlternateContent>
          <mc:Choice Requires="wps">
            <w:drawing>
              <wp:anchor distT="0" distB="0" distL="114300" distR="114300" simplePos="0" relativeHeight="251743232" behindDoc="0" locked="0" layoutInCell="1" allowOverlap="1" wp14:anchorId="58F02923" wp14:editId="26007276">
                <wp:simplePos x="0" y="0"/>
                <wp:positionH relativeFrom="column">
                  <wp:posOffset>4248785</wp:posOffset>
                </wp:positionH>
                <wp:positionV relativeFrom="paragraph">
                  <wp:posOffset>13335</wp:posOffset>
                </wp:positionV>
                <wp:extent cx="183515" cy="53340"/>
                <wp:effectExtent l="0" t="0" r="26035" b="22860"/>
                <wp:wrapNone/>
                <wp:docPr id="93" name="Rectangle 93"/>
                <wp:cNvGraphicFramePr/>
                <a:graphic xmlns:a="http://schemas.openxmlformats.org/drawingml/2006/main">
                  <a:graphicData uri="http://schemas.microsoft.com/office/word/2010/wordprocessingShape">
                    <wps:wsp>
                      <wps:cNvSpPr/>
                      <wps:spPr>
                        <a:xfrm>
                          <a:off x="0" y="0"/>
                          <a:ext cx="183515" cy="533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5C73C" id="Rectangle 93" o:spid="_x0000_s1026" style="position:absolute;margin-left:334.55pt;margin-top:1.05pt;width:14.45pt;height:4.2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" fillcolor="#5b9bd5 [3204]" strokecolor="#1f4d78 [1604]" strokeweight="1pt"/>
            </w:pict>
          </mc:Fallback>
        </mc:AlternateContent>
      </w:r>
      <w:r w:rsidR="00754060">
        <w:rPr>
          <w:noProof/>
        </w:rPr>
        <mc:AlternateContent>
          <mc:Choice Requires="wps">
            <w:drawing>
              <wp:anchor distT="0" distB="0" distL="114300" distR="114300" simplePos="0" relativeHeight="251668480" behindDoc="0" locked="0" layoutInCell="1" allowOverlap="1" wp14:anchorId="0304B87A" wp14:editId="2C25176D">
                <wp:simplePos x="0" y="0"/>
                <wp:positionH relativeFrom="column">
                  <wp:posOffset>4323715</wp:posOffset>
                </wp:positionH>
                <wp:positionV relativeFrom="paragraph">
                  <wp:posOffset>70485</wp:posOffset>
                </wp:positionV>
                <wp:extent cx="45085" cy="1781175"/>
                <wp:effectExtent l="0" t="0" r="12065" b="28575"/>
                <wp:wrapNone/>
                <wp:docPr id="53" name="Flowchart: Process 53"/>
                <wp:cNvGraphicFramePr/>
                <a:graphic xmlns:a="http://schemas.openxmlformats.org/drawingml/2006/main">
                  <a:graphicData uri="http://schemas.microsoft.com/office/word/2010/wordprocessingShape">
                    <wps:wsp>
                      <wps:cNvSpPr/>
                      <wps:spPr>
                        <a:xfrm>
                          <a:off x="0" y="0"/>
                          <a:ext cx="45085" cy="17811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F186C4B" id="_x0000_t109" coordsize="21600,21600" o:spt="109" path="m,l,21600r21600,l21600,xe">
                <v:stroke joinstyle="miter"/>
                <v:path gradientshapeok="t" o:connecttype="rect"/>
              </v:shapetype>
              <v:shape id="Flowchart: Process 53" o:spid="_x0000_s1026" type="#_x0000_t109" style="position:absolute;margin-left:340.45pt;margin-top:5.55pt;width:3.55pt;height:14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" fillcolor="#5b9bd5 [3204]" strokecolor="#1f4d78 [1604]" strokeweight="1pt"/>
            </w:pict>
          </mc:Fallback>
        </mc:AlternateContent>
      </w:r>
      <w:r w:rsidR="000D5A7E">
        <w:rPr>
          <w:noProof/>
        </w:rPr>
        <mc:AlternateContent>
          <mc:Choice Requires="wps">
            <w:drawing>
              <wp:anchor distT="0" distB="0" distL="114300" distR="114300" simplePos="0" relativeHeight="251760640" behindDoc="0" locked="0" layoutInCell="1" allowOverlap="1" wp14:anchorId="52E5A0FE" wp14:editId="3943CFC7">
                <wp:simplePos x="0" y="0"/>
                <wp:positionH relativeFrom="column">
                  <wp:posOffset>4967026</wp:posOffset>
                </wp:positionH>
                <wp:positionV relativeFrom="paragraph">
                  <wp:posOffset>84455</wp:posOffset>
                </wp:positionV>
                <wp:extent cx="10048" cy="1833824"/>
                <wp:effectExtent l="0" t="0" r="28575" b="33655"/>
                <wp:wrapNone/>
                <wp:docPr id="97" name="Straight Connector 97"/>
                <wp:cNvGraphicFramePr/>
                <a:graphic xmlns:a="http://schemas.openxmlformats.org/drawingml/2006/main">
                  <a:graphicData uri="http://schemas.microsoft.com/office/word/2010/wordprocessingShape">
                    <wps:wsp>
                      <wps:cNvCnPr/>
                      <wps:spPr>
                        <a:xfrm>
                          <a:off x="0" y="0"/>
                          <a:ext cx="10048" cy="1833824"/>
                        </a:xfrm>
                        <a:prstGeom prst="line">
                          <a:avLst/>
                        </a:prstGeom>
                        <a:ln w="9525">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930AA8" id="Straight Connector 97"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391.1pt,6.65pt" to="391.9pt,1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" strokecolor="#5a5a5a [2109]">
                <v:stroke joinstyle="miter"/>
              </v:line>
            </w:pict>
          </mc:Fallback>
        </mc:AlternateContent>
      </w:r>
      <w:r w:rsidR="00065A82">
        <w:rPr>
          <w:noProof/>
        </w:rPr>
        <mc:AlternateContent>
          <mc:Choice Requires="wps">
            <w:drawing>
              <wp:anchor distT="0" distB="0" distL="114300" distR="114300" simplePos="0" relativeHeight="251759616" behindDoc="0" locked="0" layoutInCell="1" allowOverlap="1" wp14:anchorId="753F58A0" wp14:editId="62C5A88A">
                <wp:simplePos x="0" y="0"/>
                <wp:positionH relativeFrom="column">
                  <wp:posOffset>4480567</wp:posOffset>
                </wp:positionH>
                <wp:positionV relativeFrom="paragraph">
                  <wp:posOffset>85014</wp:posOffset>
                </wp:positionV>
                <wp:extent cx="648119" cy="0"/>
                <wp:effectExtent l="0" t="0" r="0" b="0"/>
                <wp:wrapNone/>
                <wp:docPr id="96" name="Straight Connector 96"/>
                <wp:cNvGraphicFramePr/>
                <a:graphic xmlns:a="http://schemas.openxmlformats.org/drawingml/2006/main">
                  <a:graphicData uri="http://schemas.microsoft.com/office/word/2010/wordprocessingShape">
                    <wps:wsp>
                      <wps:cNvCnPr/>
                      <wps:spPr>
                        <a:xfrm>
                          <a:off x="0" y="0"/>
                          <a:ext cx="648119"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5607FC" id="Straight Connector 96"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2.8pt,6.7pt" to="403.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" strokecolor="gray [1629]">
                <v:stroke joinstyle="miter"/>
              </v:line>
            </w:pict>
          </mc:Fallback>
        </mc:AlternateContent>
      </w:r>
      <w:r w:rsidR="000F3F79">
        <w:rPr>
          <w:noProof/>
        </w:rPr>
        <mc:AlternateContent>
          <mc:Choice Requires="wps">
            <w:drawing>
              <wp:anchor distT="0" distB="0" distL="114300" distR="114300" simplePos="0" relativeHeight="251742208" behindDoc="0" locked="0" layoutInCell="1" allowOverlap="1" wp14:anchorId="37BAF7E6" wp14:editId="7E0C1C52">
                <wp:simplePos x="0" y="0"/>
                <wp:positionH relativeFrom="column">
                  <wp:posOffset>2036668</wp:posOffset>
                </wp:positionH>
                <wp:positionV relativeFrom="paragraph">
                  <wp:posOffset>217805</wp:posOffset>
                </wp:positionV>
                <wp:extent cx="1330037" cy="225425"/>
                <wp:effectExtent l="0" t="0" r="3810" b="3175"/>
                <wp:wrapNone/>
                <wp:docPr id="92" name="Text Box 92"/>
                <wp:cNvGraphicFramePr/>
                <a:graphic xmlns:a="http://schemas.openxmlformats.org/drawingml/2006/main">
                  <a:graphicData uri="http://schemas.microsoft.com/office/word/2010/wordprocessingShape">
                    <wps:wsp>
                      <wps:cNvSpPr txBox="1"/>
                      <wps:spPr>
                        <a:xfrm>
                          <a:off x="0" y="0"/>
                          <a:ext cx="1330037" cy="225425"/>
                        </a:xfrm>
                        <a:prstGeom prst="rect">
                          <a:avLst/>
                        </a:prstGeom>
                        <a:solidFill>
                          <a:schemeClr val="bg1"/>
                        </a:solidFill>
                        <a:ln w="12700">
                          <a:noFill/>
                        </a:ln>
                      </wps:spPr>
                      <wps:txbx>
                        <w:txbxContent>
                          <w:p w14:paraId="699D9139" w14:textId="39E558E9" w:rsidR="0025738A" w:rsidRPr="0025738A" w:rsidRDefault="0025738A" w:rsidP="000F3F79">
                            <w:pPr>
                              <w:spacing w:after="0"/>
                              <w:rPr>
                                <w:sz w:val="18"/>
                                <w:szCs w:val="18"/>
                                <w:lang w:val="en-US"/>
                              </w:rPr>
                            </w:pPr>
                            <w:r w:rsidRPr="0025738A">
                              <w:rPr>
                                <w:sz w:val="18"/>
                                <w:szCs w:val="18"/>
                                <w:lang w:val="en-US"/>
                              </w:rPr>
                              <w:t>Measurement Distance</w:t>
                            </w:r>
                            <w:r w:rsidR="000F3F79">
                              <w:rPr>
                                <w:sz w:val="18"/>
                                <w:szCs w:val="18"/>
                                <w:lang w:val="en-US"/>
                              </w:rPr>
                              <w:t xml:space="preserve">  </w:t>
                            </w:r>
                            <m:oMath>
                              <m:r>
                                <w:rPr>
                                  <w:rFonts w:ascii="Cambria Math" w:hAnsi="Cambria Math"/>
                                  <w:sz w:val="18"/>
                                  <w:szCs w:val="18"/>
                                  <w:lang w:val="en-US"/>
                                </w:rPr>
                                <m:t>r</m:t>
                              </m:r>
                            </m:oMath>
                            <w:r w:rsidR="000F3F79">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sidR="000F3F79">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AF7E6" id="_x0000_t202" coordsize="21600,21600" o:spt="202" path="m,l,21600r21600,l21600,xe">
                <v:stroke joinstyle="miter"/>
                <v:path gradientshapeok="t" o:connecttype="rect"/>
              </v:shapetype>
              <v:shape id="Text Box 92" o:spid="_x0000_s1026" type="#_x0000_t202" style="position:absolute;margin-left:160.35pt;margin-top:17.15pt;width:104.75pt;height:17.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" fillcolor="white [3212]" stroked="f" strokeweight="1pt">
                <v:textbox inset="1mm,1mm,1mm,1mm">
                  <w:txbxContent>
                    <w:p w14:paraId="699D9139" w14:textId="39E558E9" w:rsidR="0025738A" w:rsidRPr="0025738A" w:rsidRDefault="0025738A" w:rsidP="000F3F79">
                      <w:pPr>
                        <w:spacing w:after="0"/>
                        <w:rPr>
                          <w:sz w:val="18"/>
                          <w:szCs w:val="18"/>
                          <w:lang w:val="en-US"/>
                        </w:rPr>
                      </w:pPr>
                      <w:r w:rsidRPr="0025738A">
                        <w:rPr>
                          <w:sz w:val="18"/>
                          <w:szCs w:val="18"/>
                          <w:lang w:val="en-US"/>
                        </w:rPr>
                        <w:t>Measurement Distance</w:t>
                      </w:r>
                      <w:r w:rsidR="000F3F79">
                        <w:rPr>
                          <w:sz w:val="18"/>
                          <w:szCs w:val="18"/>
                          <w:lang w:val="en-US"/>
                        </w:rPr>
                        <w:t xml:space="preserve">  </w:t>
                      </w:r>
                      <m:oMath>
                        <m:r>
                          <w:rPr>
                            <w:rFonts w:ascii="Cambria Math" w:hAnsi="Cambria Math"/>
                            <w:sz w:val="18"/>
                            <w:szCs w:val="18"/>
                            <w:lang w:val="en-US"/>
                          </w:rPr>
                          <m:t>r</m:t>
                        </m:r>
                      </m:oMath>
                      <w:r w:rsidR="000F3F79">
                        <w:rPr>
                          <w:sz w:val="18"/>
                          <w:szCs w:val="18"/>
                          <w:lang w:val="en-US"/>
                        </w:rPr>
                        <w:t xml:space="preserve">          </w:t>
                      </w:r>
                      <w:sdt>
                        <w:sdtPr>
                          <w:rPr>
                            <w:rFonts w:ascii="Cambria Math" w:hAnsi="Cambria Math"/>
                            <w:i/>
                            <w:sz w:val="18"/>
                            <w:szCs w:val="18"/>
                            <w:lang w:val="en-US"/>
                          </w:rPr>
                          <w:id w:val="110855184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sidR="000F3F79">
                        <w:rPr>
                          <w:sz w:val="18"/>
                          <w:szCs w:val="18"/>
                          <w:lang w:val="en-US"/>
                        </w:rPr>
                        <w:t xml:space="preserve">   </w:t>
                      </w:r>
                      <w:sdt>
                        <w:sdtPr>
                          <w:rPr>
                            <w:rFonts w:ascii="Cambria Math" w:hAnsi="Cambria Math"/>
                            <w:i/>
                            <w:sz w:val="18"/>
                            <w:szCs w:val="18"/>
                            <w:lang w:val="en-US"/>
                          </w:rPr>
                          <w:id w:val="-1572813703"/>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D2011C">
        <w:rPr>
          <w:noProof/>
        </w:rPr>
        <mc:AlternateContent>
          <mc:Choice Requires="wps">
            <w:drawing>
              <wp:anchor distT="0" distB="0" distL="114300" distR="114300" simplePos="0" relativeHeight="251739136" behindDoc="0" locked="0" layoutInCell="1" allowOverlap="1" wp14:anchorId="48BE1AC5" wp14:editId="7B5E1BC8">
                <wp:simplePos x="0" y="0"/>
                <wp:positionH relativeFrom="column">
                  <wp:posOffset>3884930</wp:posOffset>
                </wp:positionH>
                <wp:positionV relativeFrom="paragraph">
                  <wp:posOffset>243205</wp:posOffset>
                </wp:positionV>
                <wp:extent cx="5715" cy="741045"/>
                <wp:effectExtent l="0" t="0" r="32385" b="20955"/>
                <wp:wrapNone/>
                <wp:docPr id="90" name="Straight Connector 90"/>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7794A1" id="Straight Connector 90"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9pt,19.15pt" to="306.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" strokecolor="#0d0d0d">
                <v:stroke opacity="32896f" joinstyle="miter"/>
              </v:line>
            </w:pict>
          </mc:Fallback>
        </mc:AlternateContent>
      </w:r>
      <w:r w:rsidR="00D2011C">
        <w:rPr>
          <w:noProof/>
        </w:rPr>
        <mc:AlternateContent>
          <mc:Choice Requires="wps">
            <w:drawing>
              <wp:anchor distT="0" distB="0" distL="114300" distR="114300" simplePos="0" relativeHeight="251672576" behindDoc="0" locked="0" layoutInCell="1" allowOverlap="1" wp14:anchorId="76D35881" wp14:editId="50CC8208">
                <wp:simplePos x="0" y="0"/>
                <wp:positionH relativeFrom="column">
                  <wp:posOffset>3151505</wp:posOffset>
                </wp:positionH>
                <wp:positionV relativeFrom="paragraph">
                  <wp:posOffset>979170</wp:posOffset>
                </wp:positionV>
                <wp:extent cx="735965" cy="326390"/>
                <wp:effectExtent l="0" t="0" r="6985" b="0"/>
                <wp:wrapNone/>
                <wp:docPr id="56" name="Text Box 56"/>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02E2B249" w14:textId="406E4C74" w:rsidR="00084684" w:rsidRPr="009D068D" w:rsidRDefault="00084684" w:rsidP="00084684">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35881" id="Text Box 56" o:spid="_x0000_s1027" type="#_x0000_t202" style="position:absolute;margin-left:248.15pt;margin-top:77.1pt;width:57.95pt;height:2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" filled="f" stroked="f" strokeweight="1pt">
                <v:textbox inset="1mm,1mm,1mm,1mm">
                  <w:txbxContent>
                    <w:p w14:paraId="02E2B249" w14:textId="406E4C74" w:rsidR="00084684" w:rsidRPr="009D068D" w:rsidRDefault="00084684" w:rsidP="00084684">
                      <w:pPr>
                        <w:spacing w:after="0"/>
                        <w:jc w:val="center"/>
                        <w:rPr>
                          <w:sz w:val="18"/>
                          <w:szCs w:val="18"/>
                          <w:lang w:val="en-US"/>
                        </w:rPr>
                      </w:pPr>
                      <w:r w:rsidRPr="009D068D">
                        <w:rPr>
                          <w:sz w:val="18"/>
                          <w:szCs w:val="18"/>
                          <w:lang w:val="en-US"/>
                        </w:rPr>
                        <w:t>Measurement Antenna</w:t>
                      </w:r>
                    </w:p>
                  </w:txbxContent>
                </v:textbox>
              </v:shape>
            </w:pict>
          </mc:Fallback>
        </mc:AlternateContent>
      </w:r>
      <w:r w:rsidR="00D2011C">
        <w:rPr>
          <w:noProof/>
        </w:rPr>
        <mc:AlternateContent>
          <mc:Choice Requires="wps">
            <w:drawing>
              <wp:anchor distT="0" distB="0" distL="114300" distR="114300" simplePos="0" relativeHeight="251669504" behindDoc="0" locked="0" layoutInCell="1" allowOverlap="1" wp14:anchorId="453918A5" wp14:editId="4290A54B">
                <wp:simplePos x="0" y="0"/>
                <wp:positionH relativeFrom="column">
                  <wp:posOffset>4084320</wp:posOffset>
                </wp:positionH>
                <wp:positionV relativeFrom="paragraph">
                  <wp:posOffset>1125855</wp:posOffset>
                </wp:positionV>
                <wp:extent cx="498475" cy="59055"/>
                <wp:effectExtent l="0" t="0" r="15875" b="17145"/>
                <wp:wrapNone/>
                <wp:docPr id="54" name="Flowchart: Process 54"/>
                <wp:cNvGraphicFramePr/>
                <a:graphic xmlns:a="http://schemas.openxmlformats.org/drawingml/2006/main">
                  <a:graphicData uri="http://schemas.microsoft.com/office/word/2010/wordprocessingShape">
                    <wps:wsp>
                      <wps:cNvSpPr/>
                      <wps:spPr>
                        <a:xfrm>
                          <a:off x="0" y="0"/>
                          <a:ext cx="498475" cy="5905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570AE" id="Flowchart: Process 54" o:spid="_x0000_s1026" type="#_x0000_t109" style="position:absolute;margin-left:321.6pt;margin-top:88.65pt;width:39.25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" fillcolor="#5b9bd5 [3204]" strokecolor="#1f4d78 [1604]" strokeweight="1pt"/>
            </w:pict>
          </mc:Fallback>
        </mc:AlternateContent>
      </w:r>
      <w:r w:rsidR="009419DB">
        <w:rPr>
          <w:noProof/>
        </w:rPr>
        <mc:AlternateContent>
          <mc:Choice Requires="wps">
            <w:drawing>
              <wp:anchor distT="0" distB="0" distL="114300" distR="114300" simplePos="0" relativeHeight="251737088" behindDoc="0" locked="0" layoutInCell="1" allowOverlap="1" wp14:anchorId="1CD85012" wp14:editId="32B9B2D4">
                <wp:simplePos x="0" y="0"/>
                <wp:positionH relativeFrom="column">
                  <wp:posOffset>1388414</wp:posOffset>
                </wp:positionH>
                <wp:positionV relativeFrom="paragraph">
                  <wp:posOffset>225475</wp:posOffset>
                </wp:positionV>
                <wp:extent cx="5938" cy="254734"/>
                <wp:effectExtent l="0" t="0" r="32385" b="31115"/>
                <wp:wrapNone/>
                <wp:docPr id="89" name="Straight Connector 89"/>
                <wp:cNvGraphicFramePr/>
                <a:graphic xmlns:a="http://schemas.openxmlformats.org/drawingml/2006/main">
                  <a:graphicData uri="http://schemas.microsoft.com/office/word/2010/wordprocessingShape">
                    <wps:wsp>
                      <wps:cNvCnPr/>
                      <wps:spPr>
                        <a:xfrm flipH="1">
                          <a:off x="0" y="0"/>
                          <a:ext cx="5938" cy="254734"/>
                        </a:xfrm>
                        <a:prstGeom prst="line">
                          <a:avLst/>
                        </a:prstGeom>
                        <a:ln w="9525">
                          <a:solidFill>
                            <a:schemeClr val="tx1">
                              <a:lumMod val="95000"/>
                              <a:lumOff val="5000"/>
                              <a:alpha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5DFBB4" id="Straight Connector 89"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3pt,17.75pt" to="109.7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" strokecolor="#0d0d0d [3069]">
                <v:stroke opacity="32896f" joinstyle="miter"/>
              </v:line>
            </w:pict>
          </mc:Fallback>
        </mc:AlternateContent>
      </w:r>
      <w:r w:rsidR="003F5762">
        <w:rPr>
          <w:noProof/>
        </w:rPr>
        <mc:AlternateContent>
          <mc:Choice Requires="wps">
            <w:drawing>
              <wp:anchor distT="0" distB="0" distL="114300" distR="114300" simplePos="0" relativeHeight="251701248" behindDoc="0" locked="0" layoutInCell="1" allowOverlap="1" wp14:anchorId="196E5482" wp14:editId="20511769">
                <wp:simplePos x="0" y="0"/>
                <wp:positionH relativeFrom="column">
                  <wp:posOffset>5241607</wp:posOffset>
                </wp:positionH>
                <wp:positionV relativeFrom="paragraph">
                  <wp:posOffset>144240</wp:posOffset>
                </wp:positionV>
                <wp:extent cx="332509" cy="237507"/>
                <wp:effectExtent l="28258" t="9842" r="20002" b="39053"/>
                <wp:wrapNone/>
                <wp:docPr id="71" name="Isosceles Triangle 71"/>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DF180" id="Isosceles Triangle 71" o:spid="_x0000_s1026" type="#_x0000_t5" style="position:absolute;margin-left:412.7pt;margin-top:11.35pt;width:26.2pt;height:18.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" fillcolor="#d8d8d8 [2732]" strokecolor="#7f7f7f [1612]">
                <v:fill opacity="32896f"/>
              </v:shape>
            </w:pict>
          </mc:Fallback>
        </mc:AlternateContent>
      </w:r>
    </w:p>
    <w:p w14:paraId="66E4377E" w14:textId="2CD267E2" w:rsidR="00A82C12" w:rsidRDefault="009D7374" w:rsidP="004279BB">
      <w:r>
        <w:rPr>
          <w:noProof/>
        </w:rPr>
        <mc:AlternateContent>
          <mc:Choice Requires="wps">
            <w:drawing>
              <wp:anchor distT="0" distB="0" distL="114300" distR="114300" simplePos="0" relativeHeight="251666432" behindDoc="0" locked="0" layoutInCell="1" allowOverlap="1" wp14:anchorId="6C244E2D" wp14:editId="3536C6A9">
                <wp:simplePos x="0" y="0"/>
                <wp:positionH relativeFrom="column">
                  <wp:posOffset>923290</wp:posOffset>
                </wp:positionH>
                <wp:positionV relativeFrom="paragraph">
                  <wp:posOffset>244252</wp:posOffset>
                </wp:positionV>
                <wp:extent cx="462915" cy="290195"/>
                <wp:effectExtent l="0" t="0" r="13335" b="14605"/>
                <wp:wrapNone/>
                <wp:docPr id="50" name="Text Box 50"/>
                <wp:cNvGraphicFramePr/>
                <a:graphic xmlns:a="http://schemas.openxmlformats.org/drawingml/2006/main">
                  <a:graphicData uri="http://schemas.microsoft.com/office/word/2010/wordprocessingShape">
                    <wps:wsp>
                      <wps:cNvSpPr txBox="1"/>
                      <wps:spPr>
                        <a:xfrm>
                          <a:off x="0" y="0"/>
                          <a:ext cx="462915" cy="290195"/>
                        </a:xfrm>
                        <a:prstGeom prst="rect">
                          <a:avLst/>
                        </a:prstGeom>
                        <a:solidFill>
                          <a:schemeClr val="lt1"/>
                        </a:solidFill>
                        <a:ln w="12700">
                          <a:solidFill>
                            <a:prstClr val="black"/>
                          </a:solidFill>
                        </a:ln>
                      </wps:spPr>
                      <wps:txbx>
                        <w:txbxContent>
                          <w:p w14:paraId="501AD89E" w14:textId="3CD1E8EF" w:rsidR="00694EFE" w:rsidRPr="00694EFE" w:rsidRDefault="00694EFE">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244E2D" id="_x0000_t202" coordsize="21600,21600" o:spt="202" path="m,l,21600r21600,l21600,xe">
                <v:stroke joinstyle="miter"/>
                <v:path gradientshapeok="t" o:connecttype="rect"/>
              </v:shapetype>
              <v:shape id="Text Box 50" o:spid="_x0000_s1028" type="#_x0000_t202" style="position:absolute;margin-left:72.7pt;margin-top:19.25pt;width:36.45pt;height:2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" fillcolor="white [3201]" strokeweight="1pt">
                <v:textbox>
                  <w:txbxContent>
                    <w:p w14:paraId="501AD89E" w14:textId="3CD1E8EF" w:rsidR="00694EFE" w:rsidRPr="00694EFE" w:rsidRDefault="00694EFE">
                      <w:pPr>
                        <w:rPr>
                          <w:lang w:val="en-US"/>
                        </w:rPr>
                      </w:pPr>
                      <w:r>
                        <w:rPr>
                          <w:lang w:val="en-US"/>
                        </w:rPr>
                        <w:t>DUT</w:t>
                      </w:r>
                    </w:p>
                  </w:txbxContent>
                </v:textbox>
              </v:shape>
            </w:pict>
          </mc:Fallback>
        </mc:AlternateContent>
      </w:r>
      <w:r w:rsidR="002E6713">
        <w:rPr>
          <w:noProof/>
        </w:rPr>
        <mc:AlternateContent>
          <mc:Choice Requires="wps">
            <w:drawing>
              <wp:anchor distT="0" distB="0" distL="114300" distR="114300" simplePos="0" relativeHeight="251699200" behindDoc="0" locked="0" layoutInCell="1" allowOverlap="1" wp14:anchorId="04CEB6DB" wp14:editId="51440A59">
                <wp:simplePos x="0" y="0"/>
                <wp:positionH relativeFrom="column">
                  <wp:posOffset>215265</wp:posOffset>
                </wp:positionH>
                <wp:positionV relativeFrom="paragraph">
                  <wp:posOffset>248285</wp:posOffset>
                </wp:positionV>
                <wp:extent cx="332105" cy="237490"/>
                <wp:effectExtent l="9208" t="9842" r="39052" b="39053"/>
                <wp:wrapNone/>
                <wp:docPr id="70" name="Isosceles Triangle 7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CBDF9B" id="Isosceles Triangle 70" o:spid="_x0000_s1026" type="#_x0000_t5" style="position:absolute;margin-left:16.95pt;margin-top:19.55pt;width:26.15pt;height:18.7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" fillcolor="#d8d8d8 [2732]" strokecolor="#7f7f7f [1612]">
                <v:fill opacity="32896f"/>
              </v:shape>
            </w:pict>
          </mc:Fallback>
        </mc:AlternateContent>
      </w:r>
      <w:r w:rsidR="00F84E76">
        <w:rPr>
          <w:noProof/>
        </w:rPr>
        <mc:AlternateContent>
          <mc:Choice Requires="wps">
            <w:drawing>
              <wp:anchor distT="0" distB="0" distL="114300" distR="114300" simplePos="0" relativeHeight="251768832" behindDoc="0" locked="0" layoutInCell="1" allowOverlap="1" wp14:anchorId="0CEB506C" wp14:editId="42559497">
                <wp:simplePos x="0" y="0"/>
                <wp:positionH relativeFrom="column">
                  <wp:posOffset>4823209</wp:posOffset>
                </wp:positionH>
                <wp:positionV relativeFrom="paragraph">
                  <wp:posOffset>222459</wp:posOffset>
                </wp:positionV>
                <wp:extent cx="321547" cy="225425"/>
                <wp:effectExtent l="0" t="0" r="2540" b="3175"/>
                <wp:wrapNone/>
                <wp:docPr id="109" name="Text Box 109"/>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B87E8C1" w14:textId="74A6BF3C" w:rsidR="00F84E76" w:rsidRPr="0025738A" w:rsidRDefault="00F84E76"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B506C" id="Text Box 109" o:spid="_x0000_s1028" type="#_x0000_t202" style="position:absolute;margin-left:379.8pt;margin-top:17.5pt;width:25.3pt;height:17.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" fillcolor="window" stroked="f" strokeweight="1pt">
                <v:textbox inset="1mm,1mm,1mm,1mm">
                  <w:txbxContent>
                    <w:p w14:paraId="7B87E8C1" w14:textId="74A6BF3C" w:rsidR="00F84E76" w:rsidRPr="0025738A" w:rsidRDefault="00F84E76" w:rsidP="00F84E76">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17920100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4439887"/>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sidR="0025738A">
        <w:rPr>
          <w:noProof/>
        </w:rPr>
        <mc:AlternateContent>
          <mc:Choice Requires="wps">
            <w:drawing>
              <wp:anchor distT="0" distB="0" distL="114300" distR="114300" simplePos="0" relativeHeight="251740160" behindDoc="0" locked="0" layoutInCell="1" allowOverlap="1" wp14:anchorId="386ADD39" wp14:editId="78723ABB">
                <wp:simplePos x="0" y="0"/>
                <wp:positionH relativeFrom="column">
                  <wp:posOffset>1388416</wp:posOffset>
                </wp:positionH>
                <wp:positionV relativeFrom="paragraph">
                  <wp:posOffset>82500</wp:posOffset>
                </wp:positionV>
                <wp:extent cx="2499756" cy="222"/>
                <wp:effectExtent l="38100" t="76200" r="15240" b="95250"/>
                <wp:wrapNone/>
                <wp:docPr id="91" name="Straight Connector 91"/>
                <wp:cNvGraphicFramePr/>
                <a:graphic xmlns:a="http://schemas.openxmlformats.org/drawingml/2006/main">
                  <a:graphicData uri="http://schemas.microsoft.com/office/word/2010/wordprocessingShape">
                    <wps:wsp>
                      <wps:cNvCnPr/>
                      <wps:spPr>
                        <a:xfrm>
                          <a:off x="0" y="0"/>
                          <a:ext cx="2499756" cy="222"/>
                        </a:xfrm>
                        <a:prstGeom prst="line">
                          <a:avLst/>
                        </a:prstGeom>
                        <a:ln w="9525">
                          <a:solidFill>
                            <a:schemeClr val="tx1">
                              <a:lumMod val="65000"/>
                              <a:lumOff val="3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D89BF4" id="Straight Connector 9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3pt,6.5pt" to="30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" strokecolor="#5a5a5a [2109]">
                <v:stroke startarrow="block" endarrow="block" joinstyle="miter"/>
              </v:line>
            </w:pict>
          </mc:Fallback>
        </mc:AlternateContent>
      </w:r>
      <w:r w:rsidR="003F5762">
        <w:rPr>
          <w:noProof/>
        </w:rPr>
        <mc:AlternateContent>
          <mc:Choice Requires="wps">
            <w:drawing>
              <wp:anchor distT="0" distB="0" distL="114300" distR="114300" simplePos="0" relativeHeight="251693056" behindDoc="0" locked="0" layoutInCell="1" allowOverlap="1" wp14:anchorId="43BE6F68" wp14:editId="1EE80532">
                <wp:simplePos x="0" y="0"/>
                <wp:positionH relativeFrom="column">
                  <wp:posOffset>5239067</wp:posOffset>
                </wp:positionH>
                <wp:positionV relativeFrom="paragraph">
                  <wp:posOffset>208375</wp:posOffset>
                </wp:positionV>
                <wp:extent cx="332105" cy="237490"/>
                <wp:effectExtent l="28258" t="9842" r="20002" b="39053"/>
                <wp:wrapNone/>
                <wp:docPr id="67" name="Isosceles Triangle 67"/>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B4CC3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7" o:spid="_x0000_s1026" type="#_x0000_t5" style="position:absolute;margin-left:412.5pt;margin-top:16.4pt;width:26.15pt;height:18.7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5fqQ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" fillcolor="#d8d8d8 [2732]" strokecolor="#7f7f7f">
                <v:fill opacity="32896f"/>
              </v:shape>
            </w:pict>
          </mc:Fallback>
        </mc:AlternateContent>
      </w:r>
    </w:p>
    <w:p w14:paraId="7AEC8E8E" w14:textId="7EC4121B" w:rsidR="00A82C12" w:rsidRDefault="002A2269" w:rsidP="004279BB">
      <w:r>
        <w:rPr>
          <w:noProof/>
        </w:rPr>
        <mc:AlternateContent>
          <mc:Choice Requires="wps">
            <w:drawing>
              <wp:anchor distT="0" distB="0" distL="114300" distR="114300" simplePos="0" relativeHeight="251750400" behindDoc="0" locked="0" layoutInCell="1" allowOverlap="1" wp14:anchorId="174CEEE6" wp14:editId="0B9FA010">
                <wp:simplePos x="0" y="0"/>
                <wp:positionH relativeFrom="column">
                  <wp:posOffset>3825557</wp:posOffset>
                </wp:positionH>
                <wp:positionV relativeFrom="paragraph">
                  <wp:posOffset>21217</wp:posOffset>
                </wp:positionV>
                <wp:extent cx="567055" cy="355600"/>
                <wp:effectExtent l="0" t="8572" r="0" b="0"/>
                <wp:wrapNone/>
                <wp:docPr id="98" name="Text Box 98"/>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1605F997" w14:textId="319A61AC" w:rsidR="0008000A" w:rsidRPr="00F23FD9" w:rsidRDefault="0008000A" w:rsidP="002A2269">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CEEE6" id="Text Box 98" o:spid="_x0000_s1030" type="#_x0000_t202" style="position:absolute;margin-left:301.2pt;margin-top:1.65pt;width:44.65pt;height:28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" filled="f" stroked="f" strokeweight="1pt">
                <v:textbox inset="1mm,1mm,1mm,1mm">
                  <w:txbxContent>
                    <w:p w14:paraId="1605F997" w14:textId="319A61AC" w:rsidR="0008000A" w:rsidRPr="00F23FD9" w:rsidRDefault="0008000A" w:rsidP="002A2269">
                      <w:pPr>
                        <w:spacing w:after="0"/>
                        <w:rPr>
                          <w:sz w:val="16"/>
                          <w:szCs w:val="16"/>
                          <w:lang w:val="en-US"/>
                        </w:rPr>
                      </w:pPr>
                      <w:r>
                        <w:rPr>
                          <w:sz w:val="16"/>
                          <w:szCs w:val="16"/>
                          <w:lang w:val="en-US"/>
                        </w:rPr>
                        <w:t>Vertical movement</w:t>
                      </w:r>
                    </w:p>
                  </w:txbxContent>
                </v:textbox>
              </v:shape>
            </w:pict>
          </mc:Fallback>
        </mc:AlternateContent>
      </w:r>
    </w:p>
    <w:p w14:paraId="0084BCD4" w14:textId="441E840F" w:rsidR="007B285B" w:rsidRDefault="000712CD" w:rsidP="004279BB">
      <w:r>
        <w:rPr>
          <w:noProof/>
        </w:rPr>
        <mc:AlternateContent>
          <mc:Choice Requires="wps">
            <w:drawing>
              <wp:anchor distT="0" distB="0" distL="114300" distR="114300" simplePos="0" relativeHeight="251772928" behindDoc="0" locked="0" layoutInCell="1" allowOverlap="1" wp14:anchorId="61BD05F2" wp14:editId="4DF966AA">
                <wp:simplePos x="0" y="0"/>
                <wp:positionH relativeFrom="column">
                  <wp:posOffset>1642745</wp:posOffset>
                </wp:positionH>
                <wp:positionV relativeFrom="paragraph">
                  <wp:posOffset>24971</wp:posOffset>
                </wp:positionV>
                <wp:extent cx="314696" cy="0"/>
                <wp:effectExtent l="0" t="0" r="0" b="0"/>
                <wp:wrapNone/>
                <wp:docPr id="112" name="Straight Connector 112"/>
                <wp:cNvGraphicFramePr/>
                <a:graphic xmlns:a="http://schemas.openxmlformats.org/drawingml/2006/main">
                  <a:graphicData uri="http://schemas.microsoft.com/office/word/2010/wordprocessingShape">
                    <wps:wsp>
                      <wps:cNvCnPr/>
                      <wps:spPr>
                        <a:xfrm flipH="1">
                          <a:off x="0" y="0"/>
                          <a:ext cx="314696"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B10294" id="Straight Connector 112" o:spid="_x0000_s1026" style="position:absolute;flip:x;z-index:251772928;visibility:visible;mso-wrap-style:square;mso-wrap-distance-left:9pt;mso-wrap-distance-top:0;mso-wrap-distance-right:9pt;mso-wrap-distance-bottom:0;mso-position-horizontal:absolute;mso-position-horizontal-relative:text;mso-position-vertical:absolute;mso-position-vertical-relative:text" from="129.35pt,1.95pt" to="1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" strokecolor="gray [1629]">
                <v:stroke joinstyle="miter"/>
              </v:line>
            </w:pict>
          </mc:Fallback>
        </mc:AlternateContent>
      </w:r>
      <w:r w:rsidR="00DD0FBF">
        <w:rPr>
          <w:noProof/>
        </w:rPr>
        <mc:AlternateContent>
          <mc:Choice Requires="wps">
            <w:drawing>
              <wp:anchor distT="0" distB="0" distL="114300" distR="114300" simplePos="0" relativeHeight="251769856" behindDoc="0" locked="0" layoutInCell="1" allowOverlap="1" wp14:anchorId="0AD48623" wp14:editId="3CA5F2F8">
                <wp:simplePos x="0" y="0"/>
                <wp:positionH relativeFrom="column">
                  <wp:posOffset>1714987</wp:posOffset>
                </wp:positionH>
                <wp:positionV relativeFrom="paragraph">
                  <wp:posOffset>28229</wp:posOffset>
                </wp:positionV>
                <wp:extent cx="5937" cy="1116280"/>
                <wp:effectExtent l="0" t="0" r="32385" b="27305"/>
                <wp:wrapNone/>
                <wp:docPr id="110" name="Straight Connector 110"/>
                <wp:cNvGraphicFramePr/>
                <a:graphic xmlns:a="http://schemas.openxmlformats.org/drawingml/2006/main">
                  <a:graphicData uri="http://schemas.microsoft.com/office/word/2010/wordprocessingShape">
                    <wps:wsp>
                      <wps:cNvCnPr/>
                      <wps:spPr>
                        <a:xfrm flipH="1">
                          <a:off x="0" y="0"/>
                          <a:ext cx="5937" cy="111628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ED3666" id="Straight Connector 110" o:spid="_x0000_s1026" style="position:absolute;flip:x;z-index:251769856;visibility:visible;mso-wrap-style:square;mso-wrap-distance-left:9pt;mso-wrap-distance-top:0;mso-wrap-distance-right:9pt;mso-wrap-distance-bottom:0;mso-position-horizontal:absolute;mso-position-horizontal-relative:text;mso-position-vertical:absolute;mso-position-vertical-relative:text" from="135.05pt,2.2pt" to="135.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" strokecolor="gray [1629]">
                <v:stroke joinstyle="miter"/>
              </v:line>
            </w:pict>
          </mc:Fallback>
        </mc:AlternateContent>
      </w:r>
      <w:r w:rsidR="002E6713">
        <w:rPr>
          <w:noProof/>
        </w:rPr>
        <mc:AlternateContent>
          <mc:Choice Requires="wps">
            <w:drawing>
              <wp:anchor distT="0" distB="0" distL="114300" distR="114300" simplePos="0" relativeHeight="251705344" behindDoc="0" locked="0" layoutInCell="1" allowOverlap="1" wp14:anchorId="53E577C3" wp14:editId="3E101645">
                <wp:simplePos x="0" y="0"/>
                <wp:positionH relativeFrom="column">
                  <wp:posOffset>217805</wp:posOffset>
                </wp:positionH>
                <wp:positionV relativeFrom="paragraph">
                  <wp:posOffset>55245</wp:posOffset>
                </wp:positionV>
                <wp:extent cx="332105" cy="237490"/>
                <wp:effectExtent l="9208" t="9842" r="39052" b="39053"/>
                <wp:wrapNone/>
                <wp:docPr id="73" name="Isosceles Triangle 7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608A4" id="Isosceles Triangle 73" o:spid="_x0000_s1026" type="#_x0000_t5" style="position:absolute;margin-left:17.15pt;margin-top:4.35pt;width:26.15pt;height:18.7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" fillcolor="#d8d8d8 [2732]" strokecolor="#7f7f7f">
                <v:fill opacity="32896f"/>
              </v:shape>
            </w:pict>
          </mc:Fallback>
        </mc:AlternateContent>
      </w:r>
      <w:r w:rsidR="002A2269">
        <w:rPr>
          <w:noProof/>
        </w:rPr>
        <mc:AlternateContent>
          <mc:Choice Requires="wps">
            <w:drawing>
              <wp:anchor distT="0" distB="0" distL="114300" distR="114300" simplePos="0" relativeHeight="251751424" behindDoc="0" locked="0" layoutInCell="1" allowOverlap="1" wp14:anchorId="0551E09B" wp14:editId="37046128">
                <wp:simplePos x="0" y="0"/>
                <wp:positionH relativeFrom="column">
                  <wp:posOffset>4192849</wp:posOffset>
                </wp:positionH>
                <wp:positionV relativeFrom="paragraph">
                  <wp:posOffset>64770</wp:posOffset>
                </wp:positionV>
                <wp:extent cx="5715" cy="670560"/>
                <wp:effectExtent l="76200" t="38100" r="70485" b="53340"/>
                <wp:wrapNone/>
                <wp:docPr id="99" name="Straight Connector 99"/>
                <wp:cNvGraphicFramePr/>
                <a:graphic xmlns:a="http://schemas.openxmlformats.org/drawingml/2006/main">
                  <a:graphicData uri="http://schemas.microsoft.com/office/word/2010/wordprocessingShape">
                    <wps:wsp>
                      <wps:cNvCnPr/>
                      <wps:spPr>
                        <a:xfrm>
                          <a:off x="0" y="0"/>
                          <a:ext cx="5715" cy="670560"/>
                        </a:xfrm>
                        <a:prstGeom prst="line">
                          <a:avLst/>
                        </a:prstGeom>
                        <a:ln w="9525">
                          <a:solidFill>
                            <a:schemeClr val="bg1">
                              <a:lumMod val="6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0F28CA" id="Straight Connector 9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30.15pt,5.1pt" to="330.6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" strokecolor="#a5a5a5 [2092]">
                <v:stroke startarrow="block" endarrow="block" joinstyle="miter"/>
              </v:line>
            </w:pict>
          </mc:Fallback>
        </mc:AlternateContent>
      </w:r>
      <w:r w:rsidR="003F5762">
        <w:rPr>
          <w:noProof/>
        </w:rPr>
        <mc:AlternateContent>
          <mc:Choice Requires="wps">
            <w:drawing>
              <wp:anchor distT="0" distB="0" distL="114300" distR="114300" simplePos="0" relativeHeight="251695104" behindDoc="0" locked="0" layoutInCell="1" allowOverlap="1" wp14:anchorId="4B7129DF" wp14:editId="5A285D6B">
                <wp:simplePos x="0" y="0"/>
                <wp:positionH relativeFrom="column">
                  <wp:posOffset>5238432</wp:posOffset>
                </wp:positionH>
                <wp:positionV relativeFrom="paragraph">
                  <wp:posOffset>17240</wp:posOffset>
                </wp:positionV>
                <wp:extent cx="332105" cy="237490"/>
                <wp:effectExtent l="28258" t="9842" r="20002" b="39053"/>
                <wp:wrapNone/>
                <wp:docPr id="68" name="Isosceles Triangle 68"/>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943B8" id="Isosceles Triangle 68" o:spid="_x0000_s1026" type="#_x0000_t5" style="position:absolute;margin-left:412.45pt;margin-top:1.35pt;width:26.15pt;height:18.7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" fillcolor="#d8d8d8 [2732]" strokecolor="#7f7f7f">
                <v:fill opacity="32896f"/>
              </v:shape>
            </w:pict>
          </mc:Fallback>
        </mc:AlternateContent>
      </w:r>
      <w:r w:rsidR="00F0647A">
        <w:rPr>
          <w:noProof/>
        </w:rPr>
        <mc:AlternateContent>
          <mc:Choice Requires="wps">
            <w:drawing>
              <wp:anchor distT="0" distB="0" distL="114300" distR="114300" simplePos="0" relativeHeight="251660288" behindDoc="0" locked="0" layoutInCell="1" allowOverlap="1" wp14:anchorId="18C82408" wp14:editId="5994C6AF">
                <wp:simplePos x="0" y="0"/>
                <wp:positionH relativeFrom="column">
                  <wp:posOffset>918845</wp:posOffset>
                </wp:positionH>
                <wp:positionV relativeFrom="paragraph">
                  <wp:posOffset>196215</wp:posOffset>
                </wp:positionV>
                <wp:extent cx="76835" cy="818515"/>
                <wp:effectExtent l="0" t="0" r="18415" b="19685"/>
                <wp:wrapNone/>
                <wp:docPr id="47" name="Rectangle 47"/>
                <wp:cNvGraphicFramePr/>
                <a:graphic xmlns:a="http://schemas.openxmlformats.org/drawingml/2006/main">
                  <a:graphicData uri="http://schemas.microsoft.com/office/word/2010/wordprocessingShape">
                    <wps:wsp>
                      <wps:cNvSpPr/>
                      <wps:spPr>
                        <a:xfrm>
                          <a:off x="0" y="0"/>
                          <a:ext cx="76835" cy="818515"/>
                        </a:xfrm>
                        <a:prstGeom prst="rect">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703E2" id="Rectangle 47" o:spid="_x0000_s1026" style="position:absolute;margin-left:72.35pt;margin-top:15.45pt;width:6.05pt;height:6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" fillcolor="#5b9bd5 [3204]" strokecolor="#1f4d78 [1604]" strokeweight="1pt">
                <v:fill opacity="32896f"/>
              </v:rect>
            </w:pict>
          </mc:Fallback>
        </mc:AlternateContent>
      </w:r>
      <w:r w:rsidR="00F0647A">
        <w:rPr>
          <w:noProof/>
        </w:rPr>
        <mc:AlternateContent>
          <mc:Choice Requires="wps">
            <w:drawing>
              <wp:anchor distT="0" distB="0" distL="114300" distR="114300" simplePos="0" relativeHeight="251665408" behindDoc="0" locked="0" layoutInCell="1" allowOverlap="1" wp14:anchorId="27474FC1" wp14:editId="3B97083B">
                <wp:simplePos x="0" y="0"/>
                <wp:positionH relativeFrom="column">
                  <wp:posOffset>687705</wp:posOffset>
                </wp:positionH>
                <wp:positionV relativeFrom="paragraph">
                  <wp:posOffset>24765</wp:posOffset>
                </wp:positionV>
                <wp:extent cx="967740" cy="177165"/>
                <wp:effectExtent l="0" t="0" r="22860" b="13335"/>
                <wp:wrapNone/>
                <wp:docPr id="49" name="Text Box 49"/>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chemeClr val="bg1">
                              <a:lumMod val="75000"/>
                            </a:schemeClr>
                          </a:solidFill>
                        </a:ln>
                      </wps:spPr>
                      <wps:txbx>
                        <w:txbxContent>
                          <w:p w14:paraId="7ECBC488" w14:textId="48DD2338" w:rsidR="008851AF" w:rsidRPr="00A82C12" w:rsidRDefault="008851AF" w:rsidP="008851AF">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74FC1" id="Text Box 49" o:spid="_x0000_s1031" type="#_x0000_t202" style="position:absolute;margin-left:54.15pt;margin-top:1.95pt;width:76.2pt;height:1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" fillcolor="window" strokecolor="#bfbfbf [2412]" strokeweight="1pt">
                <v:textbox inset="0,0,0,0">
                  <w:txbxContent>
                    <w:p w14:paraId="7ECBC488" w14:textId="48DD2338" w:rsidR="008851AF" w:rsidRPr="00A82C12" w:rsidRDefault="008851AF" w:rsidP="008851AF">
                      <w:pPr>
                        <w:spacing w:after="0"/>
                        <w:jc w:val="center"/>
                        <w:rPr>
                          <w:lang w:val="en-US"/>
                        </w:rPr>
                      </w:pPr>
                      <w:r>
                        <w:rPr>
                          <w:lang w:val="en-US"/>
                        </w:rPr>
                        <w:t xml:space="preserve">Styrofoam </w:t>
                      </w:r>
                      <w:r w:rsidRPr="00A82C12">
                        <w:rPr>
                          <w:lang w:val="en-US"/>
                        </w:rPr>
                        <w:t>table</w:t>
                      </w:r>
                    </w:p>
                  </w:txbxContent>
                </v:textbox>
              </v:shape>
            </w:pict>
          </mc:Fallback>
        </mc:AlternateContent>
      </w:r>
      <w:r w:rsidR="00F0647A">
        <w:rPr>
          <w:noProof/>
        </w:rPr>
        <mc:AlternateContent>
          <mc:Choice Requires="wps">
            <w:drawing>
              <wp:anchor distT="0" distB="0" distL="114300" distR="114300" simplePos="0" relativeHeight="251662336" behindDoc="0" locked="0" layoutInCell="1" allowOverlap="1" wp14:anchorId="34FBB08A" wp14:editId="2C23A56A">
                <wp:simplePos x="0" y="0"/>
                <wp:positionH relativeFrom="column">
                  <wp:posOffset>1334770</wp:posOffset>
                </wp:positionH>
                <wp:positionV relativeFrom="paragraph">
                  <wp:posOffset>208503</wp:posOffset>
                </wp:positionV>
                <wp:extent cx="71120" cy="807085"/>
                <wp:effectExtent l="0" t="0" r="24130" b="12065"/>
                <wp:wrapNone/>
                <wp:docPr id="48" name="Rectangle 48"/>
                <wp:cNvGraphicFramePr/>
                <a:graphic xmlns:a="http://schemas.openxmlformats.org/drawingml/2006/main">
                  <a:graphicData uri="http://schemas.microsoft.com/office/word/2010/wordprocessingShape">
                    <wps:wsp>
                      <wps:cNvSpPr/>
                      <wps:spPr>
                        <a:xfrm>
                          <a:off x="0" y="0"/>
                          <a:ext cx="71120" cy="807085"/>
                        </a:xfrm>
                        <a:prstGeom prst="rect">
                          <a:avLst/>
                        </a:prstGeom>
                        <a:solidFill>
                          <a:schemeClr val="accent1">
                            <a:alpha val="5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ABE5F" id="Rectangle 48" o:spid="_x0000_s1026" style="position:absolute;margin-left:105.1pt;margin-top:16.4pt;width:5.6pt;height:6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" fillcolor="#5b9bd5 [3204]" strokecolor="#41719c" strokeweight="1pt">
                <v:fill opacity="32896f"/>
              </v:rect>
            </w:pict>
          </mc:Fallback>
        </mc:AlternateContent>
      </w:r>
    </w:p>
    <w:p w14:paraId="3CA843A4" w14:textId="3C0D4876" w:rsidR="007B285B" w:rsidRDefault="000712CD" w:rsidP="004279BB">
      <w:r>
        <w:rPr>
          <w:noProof/>
        </w:rPr>
        <mc:AlternateContent>
          <mc:Choice Requires="wps">
            <w:drawing>
              <wp:anchor distT="0" distB="0" distL="114300" distR="114300" simplePos="0" relativeHeight="251771904" behindDoc="0" locked="0" layoutInCell="1" allowOverlap="1" wp14:anchorId="49D05362" wp14:editId="3C613976">
                <wp:simplePos x="0" y="0"/>
                <wp:positionH relativeFrom="column">
                  <wp:posOffset>1560607</wp:posOffset>
                </wp:positionH>
                <wp:positionV relativeFrom="paragraph">
                  <wp:posOffset>156210</wp:posOffset>
                </wp:positionV>
                <wp:extent cx="321547" cy="225425"/>
                <wp:effectExtent l="0" t="0" r="2540" b="3175"/>
                <wp:wrapNone/>
                <wp:docPr id="111" name="Text Box 111"/>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F58F93E" w14:textId="7D1D2948" w:rsidR="000712CD" w:rsidRPr="0025738A" w:rsidRDefault="000712CD"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39363282"/>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05362" id="Text Box 111" o:spid="_x0000_s1032" type="#_x0000_t202" style="position:absolute;margin-left:122.9pt;margin-top:12.3pt;width:25.3pt;height:17.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" fillcolor="window" stroked="f" strokeweight="1pt">
                <v:textbox inset="1mm,1mm,1mm,1mm">
                  <w:txbxContent>
                    <w:p w14:paraId="7F58F93E" w14:textId="7D1D2948" w:rsidR="000712CD" w:rsidRPr="0025738A" w:rsidRDefault="000712CD" w:rsidP="000712CD">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39363282"/>
                          <w:temporary/>
                          <w:showingPlcHdr/>
                          <w:equation/>
                        </w:sdt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46402630"/>
                          <w:temporary/>
                          <w:showingPlcHdr/>
                          <w:equation/>
                        </w:sdtPr>
                        <w:sdtContent>
                          <m:oMath>
                            <m:r>
                              <m:rPr>
                                <m:sty m:val="p"/>
                              </m:rPr>
                              <w:rPr>
                                <w:rStyle w:val="PlaceholderText"/>
                                <w:rFonts w:ascii="Cambria Math" w:hAnsi="Cambria Math"/>
                              </w:rPr>
                              <m:t>Type equation here.</m:t>
                            </m:r>
                          </m:oMath>
                        </w:sdtContent>
                      </w:sdt>
                    </w:p>
                  </w:txbxContent>
                </v:textbox>
              </v:shape>
            </w:pict>
          </mc:Fallback>
        </mc:AlternateContent>
      </w:r>
      <w:r w:rsidR="002E6713">
        <w:rPr>
          <w:noProof/>
        </w:rPr>
        <mc:AlternateContent>
          <mc:Choice Requires="wps">
            <w:drawing>
              <wp:anchor distT="0" distB="0" distL="114300" distR="114300" simplePos="0" relativeHeight="251703296" behindDoc="0" locked="0" layoutInCell="1" allowOverlap="1" wp14:anchorId="7E110EA4" wp14:editId="055567E1">
                <wp:simplePos x="0" y="0"/>
                <wp:positionH relativeFrom="column">
                  <wp:posOffset>216535</wp:posOffset>
                </wp:positionH>
                <wp:positionV relativeFrom="paragraph">
                  <wp:posOffset>116840</wp:posOffset>
                </wp:positionV>
                <wp:extent cx="332105" cy="237490"/>
                <wp:effectExtent l="9208" t="9842" r="39052" b="39053"/>
                <wp:wrapNone/>
                <wp:docPr id="72" name="Isosceles Triangle 7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9DF6D" id="Isosceles Triangle 72" o:spid="_x0000_s1026" type="#_x0000_t5" style="position:absolute;margin-left:17.05pt;margin-top:9.2pt;width:26.15pt;height:18.7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" fillcolor="#d8d8d8 [2732]" strokecolor="#7f7f7f">
                <v:fill opacity="32896f"/>
              </v:shape>
            </w:pict>
          </mc:Fallback>
        </mc:AlternateContent>
      </w:r>
      <w:r w:rsidR="001C3773">
        <w:rPr>
          <w:noProof/>
        </w:rPr>
        <mc:AlternateContent>
          <mc:Choice Requires="wps">
            <w:drawing>
              <wp:anchor distT="0" distB="0" distL="114300" distR="114300" simplePos="0" relativeHeight="251670528" behindDoc="0" locked="0" layoutInCell="1" allowOverlap="1" wp14:anchorId="3814AE4F" wp14:editId="42221127">
                <wp:simplePos x="0" y="0"/>
                <wp:positionH relativeFrom="column">
                  <wp:posOffset>3860800</wp:posOffset>
                </wp:positionH>
                <wp:positionV relativeFrom="paragraph">
                  <wp:posOffset>9525</wp:posOffset>
                </wp:positionV>
                <wp:extent cx="221615" cy="206375"/>
                <wp:effectExtent l="7620" t="11430" r="14605" b="33655"/>
                <wp:wrapNone/>
                <wp:docPr id="55" name="Trapezoid 55"/>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36C827" id="Trapezoid 55" o:spid="_x0000_s1026" style="position:absolute;margin-left:304pt;margin-top:.75pt;width:17.45pt;height:16.2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" path="m,206375l51594,,170021,r51594,206375l,206375xe" filled="f" strokecolor="#5a5a5a [2109]" strokeweight="1pt">
                <v:stroke joinstyle="miter"/>
                <v:path arrowok="t" o:connecttype="custom" o:connectlocs="0,206375;51594,0;170021,0;221615,206375;0,206375" o:connectangles="0,0,0,0,0"/>
              </v:shape>
            </w:pict>
          </mc:Fallback>
        </mc:AlternateContent>
      </w:r>
      <w:r w:rsidR="00E26A08">
        <w:rPr>
          <w:noProof/>
        </w:rPr>
        <mc:AlternateContent>
          <mc:Choice Requires="wps">
            <w:drawing>
              <wp:anchor distT="0" distB="0" distL="114300" distR="114300" simplePos="0" relativeHeight="251656188" behindDoc="0" locked="0" layoutInCell="1" allowOverlap="1" wp14:anchorId="03BFB5BB" wp14:editId="625431C5">
                <wp:simplePos x="0" y="0"/>
                <wp:positionH relativeFrom="column">
                  <wp:posOffset>4582877</wp:posOffset>
                </wp:positionH>
                <wp:positionV relativeFrom="paragraph">
                  <wp:posOffset>115133</wp:posOffset>
                </wp:positionV>
                <wp:extent cx="1080655" cy="0"/>
                <wp:effectExtent l="0" t="0" r="0" b="0"/>
                <wp:wrapNone/>
                <wp:docPr id="101" name="Straight Connector 101"/>
                <wp:cNvGraphicFramePr/>
                <a:graphic xmlns:a="http://schemas.openxmlformats.org/drawingml/2006/main">
                  <a:graphicData uri="http://schemas.microsoft.com/office/word/2010/wordprocessingShape">
                    <wps:wsp>
                      <wps:cNvCnPr/>
                      <wps:spPr>
                        <a:xfrm>
                          <a:off x="0" y="0"/>
                          <a:ext cx="1080655" cy="0"/>
                        </a:xfrm>
                        <a:prstGeom prst="line">
                          <a:avLst/>
                        </a:prstGeom>
                        <a:ln w="9525">
                          <a:solidFill>
                            <a:srgbClr val="4A75B4">
                              <a:alpha val="5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732716" id="Straight Connector 101" o:spid="_x0000_s1026" style="position:absolute;z-index:2516561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85pt,9.05pt" to="445.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" strokecolor="#4a75b4">
                <v:stroke opacity="32896f" joinstyle="miter"/>
              </v:line>
            </w:pict>
          </mc:Fallback>
        </mc:AlternateContent>
      </w:r>
      <w:r w:rsidR="001B6F15">
        <w:rPr>
          <w:noProof/>
        </w:rPr>
        <mc:AlternateContent>
          <mc:Choice Requires="wps">
            <w:drawing>
              <wp:anchor distT="0" distB="0" distL="114300" distR="114300" simplePos="0" relativeHeight="251754496" behindDoc="0" locked="0" layoutInCell="1" allowOverlap="1" wp14:anchorId="53730881" wp14:editId="504BC1C4">
                <wp:simplePos x="0" y="0"/>
                <wp:positionH relativeFrom="column">
                  <wp:posOffset>5657594</wp:posOffset>
                </wp:positionH>
                <wp:positionV relativeFrom="paragraph">
                  <wp:posOffset>109194</wp:posOffset>
                </wp:positionV>
                <wp:extent cx="0" cy="1294411"/>
                <wp:effectExtent l="0" t="0" r="38100" b="20320"/>
                <wp:wrapNone/>
                <wp:docPr id="102" name="Straight Connector 102"/>
                <wp:cNvGraphicFramePr/>
                <a:graphic xmlns:a="http://schemas.openxmlformats.org/drawingml/2006/main">
                  <a:graphicData uri="http://schemas.microsoft.com/office/word/2010/wordprocessingShape">
                    <wps:wsp>
                      <wps:cNvCnPr/>
                      <wps:spPr>
                        <a:xfrm>
                          <a:off x="0" y="0"/>
                          <a:ext cx="0" cy="1294411"/>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75995F" id="Straight Connector 102"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45.5pt,8.6pt" to="445.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" strokecolor="#4a75b4">
                <v:stroke joinstyle="miter"/>
              </v:line>
            </w:pict>
          </mc:Fallback>
        </mc:AlternateContent>
      </w:r>
      <w:r w:rsidR="003F5762">
        <w:rPr>
          <w:noProof/>
        </w:rPr>
        <mc:AlternateContent>
          <mc:Choice Requires="wps">
            <w:drawing>
              <wp:anchor distT="0" distB="0" distL="114300" distR="114300" simplePos="0" relativeHeight="251691008" behindDoc="0" locked="0" layoutInCell="1" allowOverlap="1" wp14:anchorId="23E21858" wp14:editId="359AAAE4">
                <wp:simplePos x="0" y="0"/>
                <wp:positionH relativeFrom="column">
                  <wp:posOffset>5242242</wp:posOffset>
                </wp:positionH>
                <wp:positionV relativeFrom="paragraph">
                  <wp:posOffset>90900</wp:posOffset>
                </wp:positionV>
                <wp:extent cx="332105" cy="237490"/>
                <wp:effectExtent l="28258" t="9842" r="20002" b="39053"/>
                <wp:wrapNone/>
                <wp:docPr id="66" name="Isosceles Triangle 6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7F094" id="Isosceles Triangle 66" o:spid="_x0000_s1026" type="#_x0000_t5" style="position:absolute;margin-left:412.75pt;margin-top:7.15pt;width:26.15pt;height:18.7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" fillcolor="#d8d8d8 [2732]" strokecolor="#7f7f7f">
                <v:fill opacity="32896f"/>
              </v:shape>
            </w:pict>
          </mc:Fallback>
        </mc:AlternateContent>
      </w:r>
    </w:p>
    <w:p w14:paraId="5AC7E1F1" w14:textId="4564411D" w:rsidR="007B285B" w:rsidRDefault="00AF5046" w:rsidP="004279BB">
      <w:r>
        <w:rPr>
          <w:noProof/>
        </w:rPr>
        <mc:AlternateContent>
          <mc:Choice Requires="wps">
            <w:drawing>
              <wp:anchor distT="0" distB="0" distL="114300" distR="114300" simplePos="0" relativeHeight="251766784" behindDoc="0" locked="0" layoutInCell="1" allowOverlap="1" wp14:anchorId="5376F050" wp14:editId="34DB6C9F">
                <wp:simplePos x="0" y="0"/>
                <wp:positionH relativeFrom="column">
                  <wp:posOffset>4576389</wp:posOffset>
                </wp:positionH>
                <wp:positionV relativeFrom="paragraph">
                  <wp:posOffset>179705</wp:posOffset>
                </wp:positionV>
                <wp:extent cx="321310" cy="225425"/>
                <wp:effectExtent l="0" t="0" r="2540" b="3175"/>
                <wp:wrapNone/>
                <wp:docPr id="108" name="Text Box 108"/>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7ADCAEED" w14:textId="74E740DE" w:rsidR="009C2C4C" w:rsidRPr="0025738A" w:rsidRDefault="009C2C4C"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6F050" id="Text Box 108" o:spid="_x0000_s1032" type="#_x0000_t202" style="position:absolute;margin-left:360.35pt;margin-top:14.15pt;width:25.3pt;height:17.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" fillcolor="window" stroked="f" strokeweight="1pt">
                <v:textbox inset="1mm,1mm,1mm,1mm">
                  <w:txbxContent>
                    <w:p w14:paraId="7ADCAEED" w14:textId="74E740DE" w:rsidR="009C2C4C" w:rsidRPr="0025738A" w:rsidRDefault="009C2C4C" w:rsidP="009C2C4C">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087107996"/>
                          <w:temporary/>
                          <w:showingPlcHdr/>
                          <w:equation/>
                        </w:sdtPr>
                        <w:sdtEndPr/>
                        <w:sdtContent>
                          <m:oMath>
                            <m:r>
                              <m:rPr>
                                <m:sty m:val="p"/>
                              </m:rPr>
                              <w:rPr>
                                <w:rStyle w:val="PlaceholderText"/>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8122930"/>
                          <w:temporary/>
                          <w:showingPlcHdr/>
                          <w:equation/>
                        </w:sdtPr>
                        <w:sdtEndPr/>
                        <w:sdtContent>
                          <m:oMath>
                            <m:r>
                              <m:rPr>
                                <m:sty m:val="p"/>
                              </m:rPr>
                              <w:rPr>
                                <w:rStyle w:val="PlaceholderText"/>
                                <w:rFonts w:ascii="Cambria Math" w:hAnsi="Cambria Math"/>
                              </w:rPr>
                              <m:t>Type equation here.</m:t>
                            </m:r>
                          </m:oMath>
                        </w:sdtContent>
                      </w:sdt>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74BBAAB3" wp14:editId="308761F2">
                <wp:simplePos x="0" y="0"/>
                <wp:positionH relativeFrom="column">
                  <wp:posOffset>4721169</wp:posOffset>
                </wp:positionH>
                <wp:positionV relativeFrom="paragraph">
                  <wp:posOffset>13970</wp:posOffset>
                </wp:positionV>
                <wp:extent cx="4445" cy="596900"/>
                <wp:effectExtent l="0" t="0" r="33655" b="31750"/>
                <wp:wrapNone/>
                <wp:docPr id="107" name="Straight Connector 107"/>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FAF32A" id="Straight Connector 107"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75pt,1.1pt" to="372.1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" strokecolor="#595959">
                <v:stroke joinstyle="miter"/>
              </v:line>
            </w:pict>
          </mc:Fallback>
        </mc:AlternateContent>
      </w:r>
      <w:r w:rsidR="002A2269">
        <w:rPr>
          <w:noProof/>
        </w:rPr>
        <mc:AlternateContent>
          <mc:Choice Requires="wps">
            <w:drawing>
              <wp:anchor distT="0" distB="0" distL="114300" distR="114300" simplePos="0" relativeHeight="251762688" behindDoc="0" locked="0" layoutInCell="1" allowOverlap="1" wp14:anchorId="039076E9" wp14:editId="7AD4DCC4">
                <wp:simplePos x="0" y="0"/>
                <wp:positionH relativeFrom="column">
                  <wp:posOffset>4474901</wp:posOffset>
                </wp:positionH>
                <wp:positionV relativeFrom="paragraph">
                  <wp:posOffset>5080</wp:posOffset>
                </wp:positionV>
                <wp:extent cx="326390" cy="4445"/>
                <wp:effectExtent l="0" t="0" r="35560" b="33655"/>
                <wp:wrapNone/>
                <wp:docPr id="106" name="Straight Connector 106"/>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009F43" id="Straight Connector 106"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35pt,.4pt" to="378.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" strokecolor="#595959">
                <v:stroke joinstyle="miter"/>
              </v:line>
            </w:pict>
          </mc:Fallback>
        </mc:AlternateContent>
      </w:r>
      <w:r w:rsidR="00EA0AAD">
        <w:rPr>
          <w:noProof/>
        </w:rPr>
        <mc:AlternateContent>
          <mc:Choice Requires="wps">
            <w:drawing>
              <wp:anchor distT="0" distB="0" distL="114300" distR="114300" simplePos="0" relativeHeight="251745280" behindDoc="0" locked="0" layoutInCell="1" allowOverlap="1" wp14:anchorId="20A926A9" wp14:editId="20D984A6">
                <wp:simplePos x="0" y="0"/>
                <wp:positionH relativeFrom="column">
                  <wp:posOffset>436245</wp:posOffset>
                </wp:positionH>
                <wp:positionV relativeFrom="paragraph">
                  <wp:posOffset>117252</wp:posOffset>
                </wp:positionV>
                <wp:extent cx="367665" cy="21336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64EAFF75" w14:textId="5C71DEA1" w:rsidR="008B5018" w:rsidRPr="00F23FD9" w:rsidRDefault="00523EFB" w:rsidP="008B5018">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926A9" id="Text Box 95" o:spid="_x0000_s1033" type="#_x0000_t202" style="position:absolute;margin-left:34.35pt;margin-top:9.25pt;width:28.95pt;height:16.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" filled="f" stroked="f" strokeweight="1pt">
                <v:textbox inset="1mm,1mm,1mm,1mm">
                  <w:txbxContent>
                    <w:p w14:paraId="64EAFF75" w14:textId="5C71DEA1" w:rsidR="008B5018" w:rsidRPr="00F23FD9" w:rsidRDefault="00523EFB" w:rsidP="008B5018">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002B0C6E">
        <w:rPr>
          <w:noProof/>
        </w:rPr>
        <mc:AlternateContent>
          <mc:Choice Requires="wps">
            <w:drawing>
              <wp:anchor distT="0" distB="0" distL="114300" distR="114300" simplePos="0" relativeHeight="251658238" behindDoc="0" locked="0" layoutInCell="1" allowOverlap="1" wp14:anchorId="19B4131D" wp14:editId="099AC47F">
                <wp:simplePos x="0" y="0"/>
                <wp:positionH relativeFrom="column">
                  <wp:posOffset>687705</wp:posOffset>
                </wp:positionH>
                <wp:positionV relativeFrom="paragraph">
                  <wp:posOffset>170526</wp:posOffset>
                </wp:positionV>
                <wp:extent cx="492826" cy="136566"/>
                <wp:effectExtent l="0" t="0" r="40640" b="34925"/>
                <wp:wrapNone/>
                <wp:docPr id="94" name="Arrow: Curved Right 94"/>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chemeClr val="bg1">
                            <a:lumMod val="95000"/>
                          </a:schemeClr>
                        </a:solidFill>
                        <a:ln w="952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FE1F604"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94" o:spid="_x0000_s1026" type="#_x0000_t102" style="position:absolute;margin-left:54.15pt;margin-top:13.45pt;width:38.8pt;height:10.7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" adj="10800,18900,20104" fillcolor="#f2f2f2 [3052]" strokecolor="#5a5a5a [2109]"/>
            </w:pict>
          </mc:Fallback>
        </mc:AlternateContent>
      </w:r>
    </w:p>
    <w:p w14:paraId="5546F683" w14:textId="53D24333" w:rsidR="007F7257" w:rsidRDefault="009E7293" w:rsidP="004279BB">
      <w:r>
        <w:rPr>
          <w:noProof/>
        </w:rPr>
        <mc:AlternateContent>
          <mc:Choice Requires="wps">
            <w:drawing>
              <wp:anchor distT="0" distB="0" distL="114300" distR="114300" simplePos="0" relativeHeight="251686912" behindDoc="0" locked="0" layoutInCell="1" allowOverlap="1" wp14:anchorId="21F97121" wp14:editId="4D030E90">
                <wp:simplePos x="0" y="0"/>
                <wp:positionH relativeFrom="column">
                  <wp:posOffset>299085</wp:posOffset>
                </wp:positionH>
                <wp:positionV relativeFrom="paragraph">
                  <wp:posOffset>123190</wp:posOffset>
                </wp:positionV>
                <wp:extent cx="332105" cy="237490"/>
                <wp:effectExtent l="19050" t="19050" r="29845" b="10160"/>
                <wp:wrapNone/>
                <wp:docPr id="64" name="Isosceles Triangle 6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9820C" id="Isosceles Triangle 64" o:spid="_x0000_s1026" type="#_x0000_t5" style="position:absolute;margin-left:23.55pt;margin-top:9.7pt;width:26.15pt;height:1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" fillcolor="#d8d8d8 [2732]" strokecolor="#7f7f7f [1612]">
                <v:fill opacity="32896f"/>
              </v:shape>
            </w:pict>
          </mc:Fallback>
        </mc:AlternateContent>
      </w:r>
      <w:r>
        <w:rPr>
          <w:noProof/>
        </w:rPr>
        <mc:AlternateContent>
          <mc:Choice Requires="wps">
            <w:drawing>
              <wp:anchor distT="0" distB="0" distL="114300" distR="114300" simplePos="0" relativeHeight="251674624" behindDoc="0" locked="0" layoutInCell="1" allowOverlap="1" wp14:anchorId="4238B194" wp14:editId="2C627BEA">
                <wp:simplePos x="0" y="0"/>
                <wp:positionH relativeFrom="column">
                  <wp:posOffset>1809750</wp:posOffset>
                </wp:positionH>
                <wp:positionV relativeFrom="paragraph">
                  <wp:posOffset>128270</wp:posOffset>
                </wp:positionV>
                <wp:extent cx="332105" cy="237490"/>
                <wp:effectExtent l="19050" t="19050" r="29845" b="10160"/>
                <wp:wrapNone/>
                <wp:docPr id="58" name="Isosceles Triangle 5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259E9A" id="Isosceles Triangle 58" o:spid="_x0000_s1026" type="#_x0000_t5" style="position:absolute;margin-left:142.5pt;margin-top:10.1pt;width:26.1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" fillcolor="#d8d8d8 [2732]" strokecolor="#7f7f7f [1612]">
                <v:fill opacity="32896f"/>
              </v:shape>
            </w:pict>
          </mc:Fallback>
        </mc:AlternateContent>
      </w:r>
      <w:r>
        <w:rPr>
          <w:noProof/>
        </w:rPr>
        <mc:AlternateContent>
          <mc:Choice Requires="wps">
            <w:drawing>
              <wp:anchor distT="0" distB="0" distL="114300" distR="114300" simplePos="0" relativeHeight="251676672" behindDoc="0" locked="0" layoutInCell="1" allowOverlap="1" wp14:anchorId="67045576" wp14:editId="0DFD42B4">
                <wp:simplePos x="0" y="0"/>
                <wp:positionH relativeFrom="column">
                  <wp:posOffset>2141220</wp:posOffset>
                </wp:positionH>
                <wp:positionV relativeFrom="paragraph">
                  <wp:posOffset>128270</wp:posOffset>
                </wp:positionV>
                <wp:extent cx="332105" cy="237490"/>
                <wp:effectExtent l="19050" t="19050" r="29845" b="10160"/>
                <wp:wrapNone/>
                <wp:docPr id="59" name="Isosceles Triangle 5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CA2CF" id="Isosceles Triangle 59" o:spid="_x0000_s1026" type="#_x0000_t5" style="position:absolute;margin-left:168.6pt;margin-top:10.1pt;width:26.15pt;height:18.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" fillcolor="#d8d8d8 [2732]" strokecolor="#7f7f7f">
                <v:fill opacity="32896f"/>
              </v:shape>
            </w:pict>
          </mc:Fallback>
        </mc:AlternateContent>
      </w:r>
      <w:r>
        <w:rPr>
          <w:noProof/>
        </w:rPr>
        <mc:AlternateContent>
          <mc:Choice Requires="wps">
            <w:drawing>
              <wp:anchor distT="0" distB="0" distL="114300" distR="114300" simplePos="0" relativeHeight="251678720" behindDoc="0" locked="0" layoutInCell="1" allowOverlap="1" wp14:anchorId="1DE7ECEC" wp14:editId="41A80749">
                <wp:simplePos x="0" y="0"/>
                <wp:positionH relativeFrom="column">
                  <wp:posOffset>2485390</wp:posOffset>
                </wp:positionH>
                <wp:positionV relativeFrom="paragraph">
                  <wp:posOffset>127635</wp:posOffset>
                </wp:positionV>
                <wp:extent cx="332105" cy="237490"/>
                <wp:effectExtent l="19050" t="19050" r="29845" b="10160"/>
                <wp:wrapNone/>
                <wp:docPr id="60" name="Isosceles Triangle 6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00AFC" id="Isosceles Triangle 60" o:spid="_x0000_s1026" type="#_x0000_t5" style="position:absolute;margin-left:195.7pt;margin-top:10.05pt;width:26.15pt;height:1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" fillcolor="#d8d8d8 [2732]" strokecolor="#7f7f7f">
                <v:fill opacity="32896f"/>
              </v:shape>
            </w:pict>
          </mc:Fallback>
        </mc:AlternateContent>
      </w:r>
      <w:r>
        <w:rPr>
          <w:noProof/>
        </w:rPr>
        <mc:AlternateContent>
          <mc:Choice Requires="wps">
            <w:drawing>
              <wp:anchor distT="0" distB="0" distL="114300" distR="114300" simplePos="0" relativeHeight="251680768" behindDoc="0" locked="0" layoutInCell="1" allowOverlap="1" wp14:anchorId="4A1AD8F4" wp14:editId="79D29BBB">
                <wp:simplePos x="0" y="0"/>
                <wp:positionH relativeFrom="column">
                  <wp:posOffset>2822575</wp:posOffset>
                </wp:positionH>
                <wp:positionV relativeFrom="paragraph">
                  <wp:posOffset>127635</wp:posOffset>
                </wp:positionV>
                <wp:extent cx="332105" cy="237490"/>
                <wp:effectExtent l="19050" t="19050" r="29845" b="10160"/>
                <wp:wrapNone/>
                <wp:docPr id="61" name="Isosceles Triangle 6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30F333" id="Isosceles Triangle 61" o:spid="_x0000_s1026" type="#_x0000_t5" style="position:absolute;margin-left:222.25pt;margin-top:10.05pt;width:26.15pt;height:1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" fillcolor="#d8d8d8 [2732]" strokecolor="#7f7f7f [1612]">
                <v:fill opacity="32896f"/>
              </v:shape>
            </w:pict>
          </mc:Fallback>
        </mc:AlternateContent>
      </w:r>
      <w:r w:rsidR="00406A67">
        <w:rPr>
          <w:noProof/>
        </w:rPr>
        <mc:AlternateContent>
          <mc:Choice Requires="wps">
            <w:drawing>
              <wp:anchor distT="0" distB="0" distL="114300" distR="114300" simplePos="0" relativeHeight="251688960" behindDoc="0" locked="0" layoutInCell="1" allowOverlap="1" wp14:anchorId="4E71BCC9" wp14:editId="4468E7F3">
                <wp:simplePos x="0" y="0"/>
                <wp:positionH relativeFrom="column">
                  <wp:posOffset>5197475</wp:posOffset>
                </wp:positionH>
                <wp:positionV relativeFrom="paragraph">
                  <wp:posOffset>117475</wp:posOffset>
                </wp:positionV>
                <wp:extent cx="332105" cy="237490"/>
                <wp:effectExtent l="19050" t="19050" r="29845" b="10160"/>
                <wp:wrapNone/>
                <wp:docPr id="65" name="Isosceles Triangle 6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3999C" id="Isosceles Triangle 65" o:spid="_x0000_s1026" type="#_x0000_t5" style="position:absolute;margin-left:409.25pt;margin-top:9.25pt;width:26.15pt;height:1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" fillcolor="#d8d8d8 [2732]" strokecolor="#7f7f7f [1612]">
                <v:fill opacity="32896f"/>
              </v:shape>
            </w:pict>
          </mc:Fallback>
        </mc:AlternateContent>
      </w:r>
      <w:r w:rsidR="008819F2">
        <w:rPr>
          <w:noProof/>
        </w:rPr>
        <mc:AlternateContent>
          <mc:Choice Requires="wps">
            <w:drawing>
              <wp:anchor distT="0" distB="0" distL="114300" distR="114300" simplePos="0" relativeHeight="251663360" behindDoc="0" locked="0" layoutInCell="1" allowOverlap="1" wp14:anchorId="6118901E" wp14:editId="3E5F1636">
                <wp:simplePos x="0" y="0"/>
                <wp:positionH relativeFrom="column">
                  <wp:posOffset>756062</wp:posOffset>
                </wp:positionH>
                <wp:positionV relativeFrom="paragraph">
                  <wp:posOffset>180975</wp:posOffset>
                </wp:positionV>
                <wp:extent cx="783590" cy="224790"/>
                <wp:effectExtent l="0" t="0" r="0" b="3810"/>
                <wp:wrapNone/>
                <wp:docPr id="46" name="Text Box 46"/>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2DBA2971" w14:textId="5686BBE0" w:rsidR="00A82C12" w:rsidRPr="00A82C12" w:rsidRDefault="00A82C12" w:rsidP="00A82C12">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18901E" id="Text Box 46" o:spid="_x0000_s1034" type="#_x0000_t202" style="position:absolute;margin-left:59.55pt;margin-top:14.25pt;width:61.7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" filled="f" stroked="f" strokeweight="1pt">
                <v:textbox inset="1mm,1mm,1mm,1mm">
                  <w:txbxContent>
                    <w:p w14:paraId="2DBA2971" w14:textId="5686BBE0" w:rsidR="00A82C12" w:rsidRPr="00A82C12" w:rsidRDefault="00A82C12" w:rsidP="00A82C12">
                      <w:pPr>
                        <w:spacing w:after="0"/>
                        <w:jc w:val="center"/>
                        <w:rPr>
                          <w:lang w:val="en-US"/>
                        </w:rPr>
                      </w:pPr>
                      <w:r w:rsidRPr="00A82C12">
                        <w:rPr>
                          <w:lang w:val="en-US"/>
                        </w:rPr>
                        <w:t>Turntable</w:t>
                      </w:r>
                    </w:p>
                  </w:txbxContent>
                </v:textbox>
              </v:shape>
            </w:pict>
          </mc:Fallback>
        </mc:AlternateContent>
      </w:r>
      <w:r w:rsidR="00757890">
        <w:rPr>
          <w:noProof/>
        </w:rPr>
        <mc:AlternateContent>
          <mc:Choice Requires="wps">
            <w:drawing>
              <wp:anchor distT="0" distB="0" distL="114300" distR="114300" simplePos="0" relativeHeight="251684864" behindDoc="0" locked="0" layoutInCell="1" allowOverlap="1" wp14:anchorId="77DC1FD0" wp14:editId="3046E79B">
                <wp:simplePos x="0" y="0"/>
                <wp:positionH relativeFrom="column">
                  <wp:posOffset>3485515</wp:posOffset>
                </wp:positionH>
                <wp:positionV relativeFrom="paragraph">
                  <wp:posOffset>125953</wp:posOffset>
                </wp:positionV>
                <wp:extent cx="332509" cy="237507"/>
                <wp:effectExtent l="19050" t="19050" r="29845" b="10160"/>
                <wp:wrapNone/>
                <wp:docPr id="63" name="Isosceles Triangle 63"/>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EB3DA" id="Isosceles Triangle 63" o:spid="_x0000_s1026" type="#_x0000_t5" style="position:absolute;margin-left:274.45pt;margin-top:9.9pt;width:26.2pt;height:1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" fillcolor="#d8d8d8 [2732]" strokecolor="#7f7f7f [1612]">
                <v:fill opacity="32896f"/>
              </v:shape>
            </w:pict>
          </mc:Fallback>
        </mc:AlternateContent>
      </w:r>
      <w:r w:rsidR="00757890">
        <w:rPr>
          <w:noProof/>
        </w:rPr>
        <mc:AlternateContent>
          <mc:Choice Requires="wps">
            <w:drawing>
              <wp:anchor distT="0" distB="0" distL="114300" distR="114300" simplePos="0" relativeHeight="251682816" behindDoc="0" locked="0" layoutInCell="1" allowOverlap="1" wp14:anchorId="5BAFCCB3" wp14:editId="4FBD3199">
                <wp:simplePos x="0" y="0"/>
                <wp:positionH relativeFrom="column">
                  <wp:posOffset>3150647</wp:posOffset>
                </wp:positionH>
                <wp:positionV relativeFrom="paragraph">
                  <wp:posOffset>126365</wp:posOffset>
                </wp:positionV>
                <wp:extent cx="332509" cy="237507"/>
                <wp:effectExtent l="19050" t="19050" r="29845" b="10160"/>
                <wp:wrapNone/>
                <wp:docPr id="62" name="Isosceles Triangle 62"/>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chemeClr val="bg1">
                            <a:lumMod val="85000"/>
                            <a:alpha val="50000"/>
                          </a:schemeClr>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C37CD" id="Isosceles Triangle 62" o:spid="_x0000_s1026" type="#_x0000_t5" style="position:absolute;margin-left:248.1pt;margin-top:9.95pt;width:26.2pt;height:1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" fillcolor="#d8d8d8 [2732]" strokecolor="#7f7f7f [1612]">
                <v:fill opacity="32896f"/>
              </v:shape>
            </w:pict>
          </mc:Fallback>
        </mc:AlternateContent>
      </w:r>
      <w:r w:rsidR="00234B7B">
        <w:rPr>
          <w:noProof/>
        </w:rPr>
        <mc:AlternateContent>
          <mc:Choice Requires="wps">
            <w:drawing>
              <wp:anchor distT="0" distB="0" distL="114300" distR="114300" simplePos="0" relativeHeight="251659263" behindDoc="0" locked="0" layoutInCell="1" allowOverlap="1" wp14:anchorId="74313F16" wp14:editId="796A02CB">
                <wp:simplePos x="0" y="0"/>
                <wp:positionH relativeFrom="column">
                  <wp:posOffset>693709</wp:posOffset>
                </wp:positionH>
                <wp:positionV relativeFrom="paragraph">
                  <wp:posOffset>224980</wp:posOffset>
                </wp:positionV>
                <wp:extent cx="890650" cy="135634"/>
                <wp:effectExtent l="0" t="0" r="24130" b="17145"/>
                <wp:wrapNone/>
                <wp:docPr id="51" name="Flowchart: Magnetic Disk 51"/>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0F50C8C"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1" o:spid="_x0000_s1026" type="#_x0000_t132" style="position:absolute;margin-left:54.6pt;margin-top:17.7pt;width:70.15pt;height:10.7pt;z-index:251659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" fillcolor="#5b9bd5 [3204]" strokecolor="#1f4d78 [1604]" strokeweight="1pt">
                <v:stroke joinstyle="miter"/>
              </v:shape>
            </w:pict>
          </mc:Fallback>
        </mc:AlternateContent>
      </w:r>
    </w:p>
    <w:p w14:paraId="2D4722B1" w14:textId="4F29D697" w:rsidR="007F7257" w:rsidRDefault="00F25E69" w:rsidP="004279BB">
      <w:r>
        <w:rPr>
          <w:noProof/>
        </w:rPr>
        <mc:AlternateContent>
          <mc:Choice Requires="wps">
            <w:drawing>
              <wp:anchor distT="0" distB="0" distL="114300" distR="114300" simplePos="0" relativeHeight="251667456" behindDoc="0" locked="0" layoutInCell="1" allowOverlap="1" wp14:anchorId="211EA80F" wp14:editId="4225CC04">
                <wp:simplePos x="0" y="0"/>
                <wp:positionH relativeFrom="column">
                  <wp:posOffset>4025265</wp:posOffset>
                </wp:positionH>
                <wp:positionV relativeFrom="paragraph">
                  <wp:posOffset>29901</wp:posOffset>
                </wp:positionV>
                <wp:extent cx="611579" cy="59377"/>
                <wp:effectExtent l="0" t="0" r="17145" b="17145"/>
                <wp:wrapNone/>
                <wp:docPr id="52" name="Rectangle 52"/>
                <wp:cNvGraphicFramePr/>
                <a:graphic xmlns:a="http://schemas.openxmlformats.org/drawingml/2006/main">
                  <a:graphicData uri="http://schemas.microsoft.com/office/word/2010/wordprocessingShape">
                    <wps:wsp>
                      <wps:cNvSpPr/>
                      <wps:spPr>
                        <a:xfrm>
                          <a:off x="0" y="0"/>
                          <a:ext cx="611579" cy="593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AEEB2" id="Rectangle 52" o:spid="_x0000_s1026" style="position:absolute;margin-left:316.95pt;margin-top:2.35pt;width:48.15pt;height: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" fillcolor="#5b9bd5 [3204]" strokecolor="#1f4d78 [1604]" strokeweight="1pt"/>
            </w:pict>
          </mc:Fallback>
        </mc:AlternateContent>
      </w:r>
    </w:p>
    <w:p w14:paraId="2D414330" w14:textId="670B6ACE" w:rsidR="001B6F15" w:rsidRDefault="00385EF3" w:rsidP="004279BB">
      <w:r>
        <w:rPr>
          <w:noProof/>
        </w:rPr>
        <mc:AlternateContent>
          <mc:Choice Requires="wps">
            <w:drawing>
              <wp:anchor distT="0" distB="0" distL="114300" distR="114300" simplePos="0" relativeHeight="251758592" behindDoc="0" locked="0" layoutInCell="1" allowOverlap="1" wp14:anchorId="35A0A06C" wp14:editId="2A1A57FC">
                <wp:simplePos x="0" y="0"/>
                <wp:positionH relativeFrom="column">
                  <wp:posOffset>4322618</wp:posOffset>
                </wp:positionH>
                <wp:positionV relativeFrom="paragraph">
                  <wp:posOffset>246661</wp:posOffset>
                </wp:positionV>
                <wp:extent cx="504198" cy="225631"/>
                <wp:effectExtent l="0" t="0" r="10160" b="22225"/>
                <wp:wrapNone/>
                <wp:docPr id="105" name="Text Box 105"/>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594271D3" w14:textId="2A60B81D" w:rsidR="00385EF3" w:rsidRPr="00385EF3" w:rsidRDefault="00385EF3" w:rsidP="00385EF3">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A0A06C" id="Text Box 105" o:spid="_x0000_s1035" type="#_x0000_t202" style="position:absolute;margin-left:340.35pt;margin-top:19.4pt;width:39.7pt;height:17.75pt;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" fillcolor="window" strokecolor="#595959">
                <v:textbox>
                  <w:txbxContent>
                    <w:p w14:paraId="594271D3" w14:textId="2A60B81D" w:rsidR="00385EF3" w:rsidRPr="00385EF3" w:rsidRDefault="00385EF3" w:rsidP="00385EF3">
                      <w:pPr>
                        <w:rPr>
                          <w:lang w:val="en-US"/>
                        </w:rPr>
                      </w:pPr>
                      <w:r>
                        <w:rPr>
                          <w:lang w:val="en-US"/>
                        </w:rPr>
                        <w:t>LNA</w:t>
                      </w:r>
                    </w:p>
                  </w:txbxContent>
                </v:textbox>
              </v:shape>
            </w:pict>
          </mc:Fallback>
        </mc:AlternateContent>
      </w:r>
      <w:r>
        <w:rPr>
          <w:noProof/>
        </w:rPr>
        <mc:AlternateContent>
          <mc:Choice Requires="wps">
            <w:drawing>
              <wp:anchor distT="0" distB="0" distL="114300" distR="114300" simplePos="0" relativeHeight="251752448" behindDoc="0" locked="0" layoutInCell="1" allowOverlap="1" wp14:anchorId="73B38A79" wp14:editId="3EC729B7">
                <wp:simplePos x="0" y="0"/>
                <wp:positionH relativeFrom="column">
                  <wp:posOffset>3363117</wp:posOffset>
                </wp:positionH>
                <wp:positionV relativeFrom="paragraph">
                  <wp:posOffset>150495</wp:posOffset>
                </wp:positionV>
                <wp:extent cx="723900" cy="415290"/>
                <wp:effectExtent l="0" t="0" r="19050" b="22860"/>
                <wp:wrapNone/>
                <wp:docPr id="100" name="Text Box 100"/>
                <wp:cNvGraphicFramePr/>
                <a:graphic xmlns:a="http://schemas.openxmlformats.org/drawingml/2006/main">
                  <a:graphicData uri="http://schemas.microsoft.com/office/word/2010/wordprocessingShape">
                    <wps:wsp>
                      <wps:cNvSpPr txBox="1"/>
                      <wps:spPr>
                        <a:xfrm>
                          <a:off x="0" y="0"/>
                          <a:ext cx="723900" cy="415290"/>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2818E23D" w14:textId="1796506B" w:rsidR="004C3745" w:rsidRPr="004C3745" w:rsidRDefault="004C3745">
                            <w:pPr>
                              <w:rPr>
                                <w:lang w:val="en-US"/>
                              </w:rPr>
                            </w:pPr>
                            <w:r>
                              <w:rPr>
                                <w:lang w:val="en-US"/>
                              </w:rPr>
                              <w:t>Spectrum Analyzer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3B38A79" id="Text Box 100" o:spid="_x0000_s1036" type="#_x0000_t202" style="position:absolute;margin-left:264.8pt;margin-top:11.85pt;width:57pt;height:32.7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" fillcolor="#c3c3c3 [2166]" strokecolor="#a5a5a5 [3206]" strokeweight=".5pt">
                <v:fill color2="#b6b6b6 [2614]" rotate="t" colors="0 #d2d2d2;.5 #c8c8c8;1 silver" focus="100%" type="gradient">
                  <o:fill v:ext="view" type="gradientUnscaled"/>
                </v:fill>
                <v:textbox>
                  <w:txbxContent>
                    <w:p w14:paraId="2818E23D" w14:textId="1796506B" w:rsidR="004C3745" w:rsidRPr="004C3745" w:rsidRDefault="004C3745">
                      <w:pPr>
                        <w:rPr>
                          <w:lang w:val="en-US"/>
                        </w:rPr>
                      </w:pPr>
                      <w:r>
                        <w:rPr>
                          <w:lang w:val="en-US"/>
                        </w:rPr>
                        <w:t>Spectrum Analyzer</w:t>
                      </w:r>
                    </w:p>
                  </w:txbxContent>
                </v:textbox>
              </v:shape>
            </w:pict>
          </mc:Fallback>
        </mc:AlternateContent>
      </w:r>
      <w:r>
        <w:rPr>
          <w:noProof/>
        </w:rPr>
        <mc:AlternateContent>
          <mc:Choice Requires="wps">
            <w:drawing>
              <wp:anchor distT="0" distB="0" distL="114300" distR="114300" simplePos="0" relativeHeight="251756544" behindDoc="0" locked="0" layoutInCell="1" allowOverlap="1" wp14:anchorId="3D433140" wp14:editId="79983475">
                <wp:simplePos x="0" y="0"/>
                <wp:positionH relativeFrom="column">
                  <wp:posOffset>5045710</wp:posOffset>
                </wp:positionH>
                <wp:positionV relativeFrom="paragraph">
                  <wp:posOffset>242158</wp:posOffset>
                </wp:positionV>
                <wp:extent cx="504198" cy="225631"/>
                <wp:effectExtent l="0" t="0" r="10160" b="22225"/>
                <wp:wrapNone/>
                <wp:docPr id="104" name="Text Box 104"/>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chemeClr val="lt1"/>
                        </a:solidFill>
                        <a:ln w="9525">
                          <a:solidFill>
                            <a:schemeClr val="tx1">
                              <a:lumMod val="65000"/>
                              <a:lumOff val="35000"/>
                            </a:schemeClr>
                          </a:solidFill>
                        </a:ln>
                      </wps:spPr>
                      <wps:txbx>
                        <w:txbxContent>
                          <w:p w14:paraId="613430A0" w14:textId="53E649D5" w:rsidR="00385EF3" w:rsidRPr="00385EF3" w:rsidRDefault="00385EF3">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433140" id="Text Box 104" o:spid="_x0000_s1037" type="#_x0000_t202" style="position:absolute;margin-left:397.3pt;margin-top:19.05pt;width:39.7pt;height:17.7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" fillcolor="white [3201]" strokecolor="#5a5a5a [2109]">
                <v:textbox>
                  <w:txbxContent>
                    <w:p w14:paraId="613430A0" w14:textId="53E649D5" w:rsidR="00385EF3" w:rsidRPr="00385EF3" w:rsidRDefault="00385EF3">
                      <w:pPr>
                        <w:rPr>
                          <w:lang w:val="en-US"/>
                        </w:rPr>
                      </w:pPr>
                      <w:r>
                        <w:rPr>
                          <w:lang w:val="en-US"/>
                        </w:rPr>
                        <w:t>Filter</w:t>
                      </w:r>
                    </w:p>
                  </w:txbxContent>
                </v:textbox>
              </v:shape>
            </w:pict>
          </mc:Fallback>
        </mc:AlternateContent>
      </w:r>
      <w:r w:rsidR="00F92D32">
        <w:tab/>
      </w:r>
      <w:r w:rsidR="00F92D32">
        <w:tab/>
      </w:r>
      <w:r w:rsidR="00F92D32">
        <w:tab/>
      </w:r>
      <w:r w:rsidR="00F92D32">
        <w:tab/>
      </w:r>
    </w:p>
    <w:p w14:paraId="1CAAE701" w14:textId="746A9409" w:rsidR="001B6F15" w:rsidRDefault="001B6F15" w:rsidP="004279BB">
      <w:r>
        <w:rPr>
          <w:noProof/>
        </w:rPr>
        <mc:AlternateContent>
          <mc:Choice Requires="wps">
            <w:drawing>
              <wp:anchor distT="0" distB="0" distL="114300" distR="114300" simplePos="0" relativeHeight="251755520" behindDoc="0" locked="0" layoutInCell="1" allowOverlap="1" wp14:anchorId="7910F011" wp14:editId="488CDF4F">
                <wp:simplePos x="0" y="0"/>
                <wp:positionH relativeFrom="column">
                  <wp:posOffset>4095988</wp:posOffset>
                </wp:positionH>
                <wp:positionV relativeFrom="paragraph">
                  <wp:posOffset>95917</wp:posOffset>
                </wp:positionV>
                <wp:extent cx="1567089" cy="11875"/>
                <wp:effectExtent l="0" t="0" r="14605" b="26670"/>
                <wp:wrapNone/>
                <wp:docPr id="103" name="Straight Connector 103"/>
                <wp:cNvGraphicFramePr/>
                <a:graphic xmlns:a="http://schemas.openxmlformats.org/drawingml/2006/main">
                  <a:graphicData uri="http://schemas.microsoft.com/office/word/2010/wordprocessingShape">
                    <wps:wsp>
                      <wps:cNvCnPr/>
                      <wps:spPr>
                        <a:xfrm flipH="1">
                          <a:off x="0" y="0"/>
                          <a:ext cx="1567089" cy="11875"/>
                        </a:xfrm>
                        <a:prstGeom prst="line">
                          <a:avLst/>
                        </a:prstGeom>
                        <a:ln w="9525">
                          <a:solidFill>
                            <a:srgbClr val="4A75B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E88E0" id="Straight Connector 103"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5pt,7.55pt" to="445.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" strokecolor="#4a75b4">
                <v:stroke joinstyle="miter"/>
              </v:line>
            </w:pict>
          </mc:Fallback>
        </mc:AlternateContent>
      </w:r>
    </w:p>
    <w:p w14:paraId="61E19A15" w14:textId="27915F06" w:rsidR="001B6F15" w:rsidRDefault="001B6F15" w:rsidP="004279BB"/>
    <w:p w14:paraId="3C71CCD5" w14:textId="2C1F3BE0" w:rsidR="007F7257" w:rsidRDefault="0020006A" w:rsidP="00C05C44">
      <w:pPr>
        <w:ind w:left="2272" w:firstLine="284"/>
      </w:pPr>
      <w:r>
        <w:t xml:space="preserve">Figure 1: </w:t>
      </w:r>
      <w:r w:rsidR="00681049">
        <w:t>A</w:t>
      </w:r>
      <w:r w:rsidR="006C5945">
        <w:t>n example of</w:t>
      </w:r>
      <w:r w:rsidR="00681049">
        <w:t xml:space="preserve"> </w:t>
      </w:r>
      <w:r w:rsidR="006C5945">
        <w:t>test setup</w:t>
      </w:r>
      <w:r w:rsidR="00681049">
        <w:t xml:space="preserve"> </w:t>
      </w:r>
    </w:p>
    <w:p w14:paraId="430E7505" w14:textId="10AB22FF" w:rsidR="000D40FB" w:rsidRDefault="000D40FB" w:rsidP="004279BB"/>
    <w:p w14:paraId="748AD8E7" w14:textId="36746656" w:rsidR="00F316F4" w:rsidRDefault="00545288" w:rsidP="004279BB">
      <w:r>
        <w:lastRenderedPageBreak/>
        <w:t>Using the test setup example</w:t>
      </w:r>
      <w:r w:rsidR="00B1542C">
        <w:t xml:space="preserve"> above</w:t>
      </w:r>
      <w:r>
        <w:t>, t</w:t>
      </w:r>
      <w:r w:rsidR="004E69B8">
        <w:t xml:space="preserve">he </w:t>
      </w:r>
      <w:r w:rsidR="00D86770">
        <w:t>OTA method</w:t>
      </w:r>
      <w:r w:rsidR="004E69B8">
        <w:t xml:space="preserve"> </w:t>
      </w:r>
      <w:r w:rsidR="005024CD">
        <w:t xml:space="preserve">for </w:t>
      </w:r>
      <w:r w:rsidR="00522387">
        <w:t>measur</w:t>
      </w:r>
      <w:r w:rsidR="00CC517F">
        <w:t>ing spurious emissions of</w:t>
      </w:r>
      <w:r w:rsidR="00522387">
        <w:t xml:space="preserve"> NR BS </w:t>
      </w:r>
      <w:r w:rsidR="00CC517F">
        <w:t xml:space="preserve">operating in frequency range 2 </w:t>
      </w:r>
      <w:r w:rsidR="004E69B8">
        <w:t>consists of the following steps</w:t>
      </w:r>
      <w:r w:rsidR="0042514E">
        <w:t>.</w:t>
      </w:r>
    </w:p>
    <w:p w14:paraId="2D697A0B" w14:textId="070CF205" w:rsidR="00A66C68" w:rsidRDefault="00284462" w:rsidP="004279BB">
      <w:r>
        <w:t>Calibration</w:t>
      </w:r>
      <w:r w:rsidR="00A66C68">
        <w:t xml:space="preserve"> </w:t>
      </w:r>
      <w:r w:rsidR="00BF7844">
        <w:t>steps are not considered herein.</w:t>
      </w:r>
    </w:p>
    <w:p w14:paraId="1490B31D" w14:textId="133DC02D" w:rsidR="0040490D" w:rsidRPr="002F206B" w:rsidRDefault="00C527E0" w:rsidP="00500D67">
      <w:pPr>
        <w:spacing w:after="0"/>
      </w:pPr>
      <w:r>
        <w:rPr>
          <w:u w:val="single"/>
        </w:rPr>
        <w:t>Configuration</w:t>
      </w:r>
      <w:r w:rsidR="00B56963" w:rsidRPr="00D60529">
        <w:rPr>
          <w:u w:val="single"/>
        </w:rPr>
        <w:t xml:space="preserve"> steps</w:t>
      </w:r>
      <w:r w:rsidR="00B56963" w:rsidRPr="00B56963">
        <w:t>:</w:t>
      </w:r>
    </w:p>
    <w:p w14:paraId="4A7B1F38" w14:textId="77777777" w:rsidR="00D84A32" w:rsidRPr="0040490D" w:rsidRDefault="00D84A32" w:rsidP="00D84A32">
      <w:pPr>
        <w:pStyle w:val="ListParagraph"/>
        <w:autoSpaceDE w:val="0"/>
        <w:autoSpaceDN w:val="0"/>
        <w:adjustRightInd w:val="0"/>
        <w:spacing w:after="200" w:line="21" w:lineRule="atLeast"/>
        <w:ind w:left="644"/>
        <w:rPr>
          <w:color w:val="000000" w:themeColor="text1"/>
          <w:sz w:val="20"/>
          <w:szCs w:val="20"/>
          <w:lang w:val="en-GB"/>
        </w:rPr>
      </w:pPr>
    </w:p>
    <w:p w14:paraId="700EBD87" w14:textId="7BC7E50D" w:rsidR="00D84A32" w:rsidRPr="00D84A32" w:rsidRDefault="00441F80" w:rsidP="00D84A32">
      <w:pPr>
        <w:pStyle w:val="ListParagraph"/>
        <w:numPr>
          <w:ilvl w:val="0"/>
          <w:numId w:val="38"/>
        </w:numPr>
        <w:autoSpaceDE w:val="0"/>
        <w:autoSpaceDN w:val="0"/>
        <w:adjustRightInd w:val="0"/>
        <w:spacing w:line="21" w:lineRule="atLeast"/>
        <w:ind w:left="641" w:hanging="357"/>
        <w:rPr>
          <w:color w:val="000000" w:themeColor="text1"/>
          <w:sz w:val="20"/>
          <w:szCs w:val="20"/>
          <w:lang w:val="en-GB"/>
        </w:rPr>
      </w:pPr>
      <w:r>
        <w:rPr>
          <w:color w:val="000000" w:themeColor="text1"/>
          <w:sz w:val="20"/>
          <w:szCs w:val="20"/>
          <w:lang w:val="en-GB"/>
        </w:rPr>
        <w:t>Configure all the</w:t>
      </w:r>
      <w:r w:rsidR="006951E3">
        <w:rPr>
          <w:color w:val="000000" w:themeColor="text1"/>
          <w:sz w:val="20"/>
          <w:szCs w:val="20"/>
          <w:lang w:val="en-GB"/>
        </w:rPr>
        <w:t xml:space="preserve"> </w:t>
      </w:r>
      <w:r w:rsidR="0040490D" w:rsidRPr="0040490D">
        <w:rPr>
          <w:color w:val="000000" w:themeColor="text1"/>
          <w:sz w:val="20"/>
          <w:szCs w:val="20"/>
          <w:lang w:val="en-GB"/>
        </w:rPr>
        <w:t>transmitter</w:t>
      </w:r>
      <w:r w:rsidR="00C2055A">
        <w:rPr>
          <w:color w:val="000000" w:themeColor="text1"/>
          <w:sz w:val="20"/>
          <w:szCs w:val="20"/>
          <w:lang w:val="en-GB"/>
        </w:rPr>
        <w:t xml:space="preserve">s </w:t>
      </w:r>
      <w:r w:rsidR="006951E3">
        <w:rPr>
          <w:color w:val="000000" w:themeColor="text1"/>
          <w:sz w:val="20"/>
          <w:szCs w:val="20"/>
          <w:lang w:val="en-GB"/>
        </w:rPr>
        <w:t xml:space="preserve">of the NR BS (i.e., DUT) </w:t>
      </w:r>
      <w:r>
        <w:rPr>
          <w:color w:val="000000" w:themeColor="text1"/>
          <w:sz w:val="20"/>
          <w:szCs w:val="20"/>
          <w:lang w:val="en-GB"/>
        </w:rPr>
        <w:t xml:space="preserve">to operate at maximum power </w:t>
      </w:r>
      <w:r w:rsidR="0040490D" w:rsidRPr="0040490D">
        <w:rPr>
          <w:color w:val="000000" w:themeColor="text1"/>
          <w:sz w:val="20"/>
          <w:szCs w:val="20"/>
          <w:lang w:val="en-GB"/>
        </w:rPr>
        <w:t xml:space="preserve">such that the </w:t>
      </w:r>
      <w:r>
        <w:rPr>
          <w:color w:val="000000" w:themeColor="text1"/>
          <w:sz w:val="20"/>
          <w:szCs w:val="20"/>
          <w:lang w:val="en-GB"/>
        </w:rPr>
        <w:t xml:space="preserve">BS </w:t>
      </w:r>
      <w:r w:rsidR="0040490D" w:rsidRPr="0040490D">
        <w:rPr>
          <w:color w:val="000000" w:themeColor="text1"/>
          <w:sz w:val="20"/>
          <w:szCs w:val="20"/>
          <w:lang w:val="en-GB"/>
        </w:rPr>
        <w:t xml:space="preserve">antenna </w:t>
      </w:r>
      <w:r>
        <w:rPr>
          <w:color w:val="000000" w:themeColor="text1"/>
          <w:sz w:val="20"/>
          <w:szCs w:val="20"/>
          <w:lang w:val="en-GB"/>
        </w:rPr>
        <w:t>array</w:t>
      </w:r>
      <w:r w:rsidR="002F206B">
        <w:rPr>
          <w:color w:val="000000" w:themeColor="text1"/>
          <w:sz w:val="20"/>
          <w:szCs w:val="20"/>
          <w:lang w:val="en-GB"/>
        </w:rPr>
        <w:t xml:space="preserve"> radiates maximum power for</w:t>
      </w:r>
      <w:r w:rsidR="0040490D" w:rsidRPr="0040490D">
        <w:rPr>
          <w:color w:val="000000" w:themeColor="text1"/>
          <w:sz w:val="20"/>
          <w:szCs w:val="20"/>
          <w:lang w:val="en-GB"/>
        </w:rPr>
        <w:t xml:space="preserve"> a single </w:t>
      </w:r>
      <w:r w:rsidR="00E145BB">
        <w:rPr>
          <w:color w:val="000000" w:themeColor="text1"/>
          <w:sz w:val="20"/>
          <w:szCs w:val="20"/>
          <w:lang w:val="en-GB"/>
        </w:rPr>
        <w:t>distinct bea</w:t>
      </w:r>
      <w:r w:rsidR="00B3416D">
        <w:rPr>
          <w:color w:val="000000" w:themeColor="text1"/>
          <w:sz w:val="20"/>
          <w:szCs w:val="20"/>
          <w:lang w:val="en-GB"/>
        </w:rPr>
        <w:t>m</w:t>
      </w:r>
      <w:r w:rsidR="0040490D" w:rsidRPr="0040490D">
        <w:rPr>
          <w:color w:val="000000" w:themeColor="text1"/>
          <w:sz w:val="20"/>
          <w:szCs w:val="20"/>
          <w:lang w:val="en-GB"/>
        </w:rPr>
        <w:t>.</w:t>
      </w:r>
    </w:p>
    <w:p w14:paraId="0C4FE4F2" w14:textId="77777777" w:rsidR="00D84A32" w:rsidRPr="00D84A32" w:rsidRDefault="00D84A32" w:rsidP="00D84A32">
      <w:pPr>
        <w:autoSpaceDE w:val="0"/>
        <w:autoSpaceDN w:val="0"/>
        <w:adjustRightInd w:val="0"/>
        <w:spacing w:after="0" w:line="21" w:lineRule="atLeast"/>
        <w:rPr>
          <w:color w:val="000000" w:themeColor="text1"/>
        </w:rPr>
      </w:pPr>
    </w:p>
    <w:p w14:paraId="50895AC0" w14:textId="7CFCC3D4" w:rsidR="00B12CB1" w:rsidRDefault="0040490D" w:rsidP="0040490D">
      <w:pPr>
        <w:pStyle w:val="ListParagraph"/>
        <w:numPr>
          <w:ilvl w:val="0"/>
          <w:numId w:val="38"/>
        </w:numPr>
        <w:autoSpaceDE w:val="0"/>
        <w:autoSpaceDN w:val="0"/>
        <w:adjustRightInd w:val="0"/>
        <w:spacing w:after="200" w:line="21" w:lineRule="atLeast"/>
        <w:rPr>
          <w:color w:val="000000" w:themeColor="text1"/>
          <w:sz w:val="20"/>
          <w:szCs w:val="20"/>
          <w:lang w:val="en-GB"/>
        </w:rPr>
      </w:pPr>
      <w:r w:rsidRPr="0040490D">
        <w:rPr>
          <w:color w:val="000000" w:themeColor="text1"/>
          <w:sz w:val="20"/>
          <w:szCs w:val="20"/>
          <w:lang w:val="en-GB"/>
        </w:rPr>
        <w:t xml:space="preserve">If the </w:t>
      </w:r>
      <w:r w:rsidR="004B3E2E">
        <w:rPr>
          <w:color w:val="000000" w:themeColor="text1"/>
          <w:sz w:val="20"/>
          <w:szCs w:val="20"/>
          <w:lang w:val="en-GB"/>
        </w:rPr>
        <w:t>DUT cannot</w:t>
      </w:r>
      <w:r w:rsidR="0008784C">
        <w:rPr>
          <w:color w:val="000000" w:themeColor="text1"/>
          <w:sz w:val="20"/>
          <w:szCs w:val="20"/>
          <w:lang w:val="en-GB"/>
        </w:rPr>
        <w:t xml:space="preserve"> be configured as described</w:t>
      </w:r>
      <w:r w:rsidR="00D52CC5">
        <w:rPr>
          <w:color w:val="000000" w:themeColor="text1"/>
          <w:sz w:val="20"/>
          <w:szCs w:val="20"/>
          <w:lang w:val="en-GB"/>
        </w:rPr>
        <w:t xml:space="preserve"> in Step 1</w:t>
      </w:r>
      <w:r w:rsidR="00B8629F">
        <w:rPr>
          <w:color w:val="000000" w:themeColor="text1"/>
          <w:sz w:val="20"/>
          <w:szCs w:val="20"/>
          <w:lang w:val="en-GB"/>
        </w:rPr>
        <w:t xml:space="preserve"> because</w:t>
      </w:r>
      <w:r w:rsidRPr="0040490D">
        <w:rPr>
          <w:color w:val="000000" w:themeColor="text1"/>
          <w:sz w:val="20"/>
          <w:szCs w:val="20"/>
          <w:lang w:val="en-GB"/>
        </w:rPr>
        <w:t xml:space="preserve"> it c</w:t>
      </w:r>
      <w:r w:rsidR="00C4616F">
        <w:rPr>
          <w:color w:val="000000" w:themeColor="text1"/>
          <w:sz w:val="20"/>
          <w:szCs w:val="20"/>
          <w:lang w:val="en-GB"/>
        </w:rPr>
        <w:t>an only</w:t>
      </w:r>
      <w:r w:rsidR="006E09D1">
        <w:rPr>
          <w:color w:val="000000" w:themeColor="text1"/>
          <w:sz w:val="20"/>
          <w:szCs w:val="20"/>
          <w:lang w:val="en-GB"/>
        </w:rPr>
        <w:t xml:space="preserve"> support</w:t>
      </w:r>
      <w:r w:rsidR="00B8629F">
        <w:rPr>
          <w:color w:val="000000" w:themeColor="text1"/>
          <w:sz w:val="20"/>
          <w:szCs w:val="20"/>
          <w:lang w:val="en-GB"/>
        </w:rPr>
        <w:t xml:space="preserve"> multiple</w:t>
      </w:r>
      <w:r w:rsidR="006951E3">
        <w:rPr>
          <w:color w:val="000000" w:themeColor="text1"/>
          <w:sz w:val="20"/>
          <w:szCs w:val="20"/>
          <w:lang w:val="en-GB"/>
        </w:rPr>
        <w:t xml:space="preserve"> beams, then set</w:t>
      </w:r>
      <w:r w:rsidR="004B3E2E">
        <w:rPr>
          <w:color w:val="000000" w:themeColor="text1"/>
          <w:sz w:val="20"/>
          <w:szCs w:val="20"/>
          <w:lang w:val="en-GB"/>
        </w:rPr>
        <w:t xml:space="preserve"> the DUT</w:t>
      </w:r>
      <w:r w:rsidR="006E09D1">
        <w:rPr>
          <w:color w:val="000000" w:themeColor="text1"/>
          <w:sz w:val="20"/>
          <w:szCs w:val="20"/>
          <w:lang w:val="en-GB"/>
        </w:rPr>
        <w:t xml:space="preserve"> to generate</w:t>
      </w:r>
      <w:r w:rsidRPr="0040490D">
        <w:rPr>
          <w:color w:val="000000" w:themeColor="text1"/>
          <w:sz w:val="20"/>
          <w:szCs w:val="20"/>
          <w:lang w:val="en-GB"/>
        </w:rPr>
        <w:t xml:space="preserve"> </w:t>
      </w:r>
      <w:r w:rsidR="0008784C">
        <w:rPr>
          <w:color w:val="000000" w:themeColor="text1"/>
          <w:sz w:val="20"/>
          <w:szCs w:val="20"/>
          <w:lang w:val="en-GB"/>
        </w:rPr>
        <w:t xml:space="preserve">several </w:t>
      </w:r>
      <w:r w:rsidRPr="0040490D">
        <w:rPr>
          <w:color w:val="000000" w:themeColor="text1"/>
          <w:sz w:val="20"/>
          <w:szCs w:val="20"/>
          <w:lang w:val="en-GB"/>
        </w:rPr>
        <w:t xml:space="preserve">beams at </w:t>
      </w:r>
      <w:r w:rsidR="00350B16">
        <w:rPr>
          <w:color w:val="000000" w:themeColor="text1"/>
          <w:sz w:val="20"/>
          <w:szCs w:val="20"/>
          <w:lang w:val="en-GB"/>
        </w:rPr>
        <w:t xml:space="preserve">the </w:t>
      </w:r>
      <w:r w:rsidRPr="0040490D">
        <w:rPr>
          <w:color w:val="000000" w:themeColor="text1"/>
          <w:sz w:val="20"/>
          <w:szCs w:val="20"/>
          <w:lang w:val="en-GB"/>
        </w:rPr>
        <w:t xml:space="preserve">maximum </w:t>
      </w:r>
      <w:r w:rsidR="00F34704">
        <w:rPr>
          <w:color w:val="000000" w:themeColor="text1"/>
          <w:sz w:val="20"/>
          <w:szCs w:val="20"/>
          <w:lang w:val="en-GB"/>
        </w:rPr>
        <w:t xml:space="preserve">transmit </w:t>
      </w:r>
      <w:r w:rsidRPr="0040490D">
        <w:rPr>
          <w:color w:val="000000" w:themeColor="text1"/>
          <w:sz w:val="20"/>
          <w:szCs w:val="20"/>
          <w:lang w:val="en-GB"/>
        </w:rPr>
        <w:t>power</w:t>
      </w:r>
      <w:r w:rsidR="00C4616F">
        <w:rPr>
          <w:color w:val="000000" w:themeColor="text1"/>
          <w:sz w:val="20"/>
          <w:szCs w:val="20"/>
          <w:lang w:val="en-GB"/>
        </w:rPr>
        <w:t xml:space="preserve"> </w:t>
      </w:r>
      <w:r w:rsidR="00350B16">
        <w:rPr>
          <w:color w:val="000000" w:themeColor="text1"/>
          <w:sz w:val="20"/>
          <w:szCs w:val="20"/>
          <w:lang w:val="en-GB"/>
        </w:rPr>
        <w:t xml:space="preserve">levels </w:t>
      </w:r>
      <w:r w:rsidR="00C4616F">
        <w:rPr>
          <w:color w:val="000000" w:themeColor="text1"/>
          <w:sz w:val="20"/>
          <w:szCs w:val="20"/>
          <w:lang w:val="en-GB"/>
        </w:rPr>
        <w:t xml:space="preserve">utilizing all </w:t>
      </w:r>
      <w:r w:rsidR="006951E3">
        <w:rPr>
          <w:color w:val="000000" w:themeColor="text1"/>
          <w:sz w:val="20"/>
          <w:szCs w:val="20"/>
          <w:lang w:val="en-GB"/>
        </w:rPr>
        <w:t xml:space="preserve">the NR </w:t>
      </w:r>
      <w:r w:rsidR="00C4616F">
        <w:rPr>
          <w:color w:val="000000" w:themeColor="text1"/>
          <w:sz w:val="20"/>
          <w:szCs w:val="20"/>
          <w:lang w:val="en-GB"/>
        </w:rPr>
        <w:t>BS transmitters</w:t>
      </w:r>
      <w:r w:rsidRPr="0040490D">
        <w:rPr>
          <w:color w:val="000000" w:themeColor="text1"/>
          <w:sz w:val="20"/>
          <w:szCs w:val="20"/>
          <w:lang w:val="en-GB"/>
        </w:rPr>
        <w:t>.</w:t>
      </w:r>
    </w:p>
    <w:p w14:paraId="110BCB2D" w14:textId="77777777" w:rsidR="000D0BAB" w:rsidRPr="000D0BAB" w:rsidRDefault="000D0BAB" w:rsidP="000D0BAB">
      <w:pPr>
        <w:pStyle w:val="ListParagraph"/>
        <w:rPr>
          <w:color w:val="000000" w:themeColor="text1"/>
          <w:sz w:val="20"/>
          <w:szCs w:val="20"/>
          <w:lang w:val="en-GB"/>
        </w:rPr>
      </w:pPr>
    </w:p>
    <w:p w14:paraId="0F67FCE7" w14:textId="77777777" w:rsidR="009F2DB1" w:rsidRDefault="00DC6DB8" w:rsidP="00696D0F">
      <w:pPr>
        <w:pStyle w:val="ListParagraph"/>
        <w:numPr>
          <w:ilvl w:val="0"/>
          <w:numId w:val="38"/>
        </w:numPr>
        <w:spacing w:after="200" w:line="21" w:lineRule="atLeast"/>
        <w:rPr>
          <w:sz w:val="20"/>
          <w:szCs w:val="20"/>
          <w:lang w:val="en-GB"/>
        </w:rPr>
      </w:pPr>
      <w:r>
        <w:rPr>
          <w:sz w:val="20"/>
          <w:szCs w:val="20"/>
          <w:lang w:val="en-GB"/>
        </w:rPr>
        <w:t xml:space="preserve">The DUT is placed </w:t>
      </w:r>
      <w:r w:rsidR="00BA6CEA">
        <w:rPr>
          <w:sz w:val="20"/>
          <w:szCs w:val="20"/>
          <w:lang w:val="en-GB"/>
        </w:rPr>
        <w:t xml:space="preserve">at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sidR="00BA6CEA">
        <w:rPr>
          <w:sz w:val="20"/>
          <w:szCs w:val="20"/>
          <w:lang w:val="en-GB"/>
        </w:rPr>
        <w:t xml:space="preserve"> = 1.5 m]</w:t>
      </w:r>
      <w:r w:rsidR="009F2DB1">
        <w:rPr>
          <w:sz w:val="20"/>
          <w:szCs w:val="20"/>
          <w:lang w:val="en-GB"/>
        </w:rPr>
        <w:t xml:space="preserve"> above the ground. </w:t>
      </w:r>
    </w:p>
    <w:p w14:paraId="235DEB08" w14:textId="77777777" w:rsidR="009F2DB1" w:rsidRPr="009F2DB1" w:rsidRDefault="009F2DB1" w:rsidP="009F2DB1">
      <w:pPr>
        <w:pStyle w:val="ListParagraph"/>
        <w:rPr>
          <w:sz w:val="20"/>
          <w:szCs w:val="20"/>
          <w:lang w:val="en-GB"/>
        </w:rPr>
      </w:pPr>
    </w:p>
    <w:p w14:paraId="7DB0682D" w14:textId="2E586002" w:rsidR="00D37CC9" w:rsidRPr="00696D0F" w:rsidRDefault="00116DAF" w:rsidP="00696D0F">
      <w:pPr>
        <w:pStyle w:val="ListParagraph"/>
        <w:numPr>
          <w:ilvl w:val="0"/>
          <w:numId w:val="38"/>
        </w:numPr>
        <w:spacing w:after="200" w:line="21" w:lineRule="atLeast"/>
        <w:rPr>
          <w:sz w:val="20"/>
          <w:szCs w:val="20"/>
          <w:lang w:val="en-GB"/>
        </w:rPr>
      </w:pPr>
      <w:r>
        <w:rPr>
          <w:sz w:val="20"/>
          <w:szCs w:val="20"/>
          <w:lang w:val="en-GB"/>
        </w:rPr>
        <w:t xml:space="preserve">RF filtering </w:t>
      </w:r>
      <w:r w:rsidR="00AF374C">
        <w:rPr>
          <w:sz w:val="20"/>
          <w:szCs w:val="20"/>
          <w:lang w:val="en-GB"/>
        </w:rPr>
        <w:t>(</w:t>
      </w:r>
      <w:r w:rsidR="00216DAD">
        <w:rPr>
          <w:sz w:val="20"/>
          <w:szCs w:val="20"/>
          <w:lang w:val="en-GB"/>
        </w:rPr>
        <w:t xml:space="preserve">e.g., a </w:t>
      </w:r>
      <w:r w:rsidR="00AF374C">
        <w:rPr>
          <w:sz w:val="20"/>
          <w:szCs w:val="20"/>
          <w:lang w:val="en-GB"/>
        </w:rPr>
        <w:t>notch, low pass or high pass</w:t>
      </w:r>
      <w:r w:rsidR="00216DAD">
        <w:rPr>
          <w:sz w:val="20"/>
          <w:szCs w:val="20"/>
          <w:lang w:val="en-GB"/>
        </w:rPr>
        <w:t xml:space="preserve"> filter</w:t>
      </w:r>
      <w:r w:rsidR="00AF374C">
        <w:rPr>
          <w:sz w:val="20"/>
          <w:szCs w:val="20"/>
          <w:lang w:val="en-GB"/>
        </w:rPr>
        <w:t xml:space="preserve">) </w:t>
      </w:r>
      <w:r w:rsidR="003C4531">
        <w:rPr>
          <w:sz w:val="20"/>
          <w:szCs w:val="20"/>
          <w:lang w:val="en-GB"/>
        </w:rPr>
        <w:t>is necessary</w:t>
      </w:r>
      <w:r>
        <w:rPr>
          <w:sz w:val="20"/>
          <w:szCs w:val="20"/>
          <w:lang w:val="en-GB"/>
        </w:rPr>
        <w:t xml:space="preserve"> to </w:t>
      </w:r>
      <w:r w:rsidR="006B70A1">
        <w:rPr>
          <w:sz w:val="20"/>
          <w:szCs w:val="20"/>
          <w:lang w:val="en-GB"/>
        </w:rPr>
        <w:t>increase the</w:t>
      </w:r>
      <w:r w:rsidR="00905254">
        <w:rPr>
          <w:sz w:val="20"/>
          <w:szCs w:val="20"/>
          <w:lang w:val="en-GB"/>
        </w:rPr>
        <w:t xml:space="preserve"> dynamic </w:t>
      </w:r>
      <w:r w:rsidR="00AF374C">
        <w:rPr>
          <w:sz w:val="20"/>
          <w:szCs w:val="20"/>
          <w:lang w:val="en-GB"/>
        </w:rPr>
        <w:t>range</w:t>
      </w:r>
      <w:r w:rsidR="006B70A1">
        <w:rPr>
          <w:sz w:val="20"/>
          <w:szCs w:val="20"/>
          <w:lang w:val="en-GB"/>
        </w:rPr>
        <w:t xml:space="preserve"> of measurement</w:t>
      </w:r>
      <w:r w:rsidR="00905254">
        <w:rPr>
          <w:sz w:val="20"/>
          <w:szCs w:val="20"/>
          <w:lang w:val="en-GB"/>
        </w:rPr>
        <w:t>.</w:t>
      </w:r>
    </w:p>
    <w:p w14:paraId="0C7EAD7A" w14:textId="77777777" w:rsidR="00A77786" w:rsidRPr="00A77786" w:rsidRDefault="00A77786" w:rsidP="00A77786">
      <w:pPr>
        <w:pStyle w:val="ListParagraph"/>
        <w:rPr>
          <w:color w:val="000000" w:themeColor="text1"/>
          <w:sz w:val="20"/>
          <w:szCs w:val="20"/>
          <w:lang w:val="en-GB"/>
        </w:rPr>
      </w:pPr>
    </w:p>
    <w:p w14:paraId="6B65915B" w14:textId="38D6C6F2" w:rsidR="00E767E5" w:rsidRDefault="00523D99" w:rsidP="00E767E5">
      <w:pPr>
        <w:pStyle w:val="ListParagraph"/>
        <w:numPr>
          <w:ilvl w:val="0"/>
          <w:numId w:val="38"/>
        </w:numPr>
        <w:spacing w:line="21" w:lineRule="atLeast"/>
        <w:ind w:left="641" w:hanging="357"/>
        <w:rPr>
          <w:sz w:val="20"/>
          <w:szCs w:val="20"/>
          <w:lang w:val="en-GB"/>
        </w:rPr>
      </w:pPr>
      <w:r>
        <w:rPr>
          <w:sz w:val="20"/>
          <w:szCs w:val="20"/>
          <w:lang w:val="en-GB"/>
        </w:rPr>
        <w:t>Spurious emission power is</w:t>
      </w:r>
      <w:r w:rsidR="00DE4802">
        <w:rPr>
          <w:sz w:val="20"/>
          <w:szCs w:val="20"/>
          <w:lang w:val="en-GB"/>
        </w:rPr>
        <w:t xml:space="preserve"> measured</w:t>
      </w:r>
      <w:r w:rsidR="00E767E5" w:rsidRPr="00973DF8">
        <w:rPr>
          <w:sz w:val="20"/>
          <w:szCs w:val="20"/>
          <w:lang w:val="en-GB"/>
        </w:rPr>
        <w:t xml:space="preserve"> from 30 MHz to </w:t>
      </w:r>
      <w:r w:rsidR="00E767E5">
        <w:rPr>
          <w:sz w:val="20"/>
          <w:szCs w:val="20"/>
          <w:lang w:val="en-GB"/>
        </w:rPr>
        <w:t>the 2nd harmonic of the upper frequency edge of the downlink operating band and use a measurement bandwidth</w:t>
      </w:r>
      <w:r>
        <w:rPr>
          <w:sz w:val="20"/>
          <w:szCs w:val="20"/>
          <w:lang w:val="en-GB"/>
        </w:rPr>
        <w:t xml:space="preserve"> </w:t>
      </w:r>
      <w:r w:rsidR="00D61275">
        <w:rPr>
          <w:sz w:val="20"/>
          <w:szCs w:val="20"/>
          <w:lang w:val="en-GB"/>
        </w:rPr>
        <w:t xml:space="preserve">as </w:t>
      </w:r>
      <w:r>
        <w:rPr>
          <w:sz w:val="20"/>
          <w:szCs w:val="20"/>
          <w:lang w:val="en-GB"/>
        </w:rPr>
        <w:t>specified</w:t>
      </w:r>
      <w:r w:rsidR="00E767E5">
        <w:rPr>
          <w:sz w:val="20"/>
          <w:szCs w:val="20"/>
          <w:lang w:val="en-GB"/>
        </w:rPr>
        <w:t xml:space="preserve"> in TS 38.104</w:t>
      </w:r>
      <w:r w:rsidR="00B46E75">
        <w:rPr>
          <w:sz w:val="20"/>
          <w:szCs w:val="20"/>
          <w:lang w:val="en-GB"/>
        </w:rPr>
        <w:t xml:space="preserve"> (see </w:t>
      </w:r>
      <w:r w:rsidR="00E767E5">
        <w:rPr>
          <w:sz w:val="20"/>
          <w:szCs w:val="20"/>
          <w:lang w:val="en-GB"/>
        </w:rPr>
        <w:t>Table 1</w:t>
      </w:r>
      <w:r w:rsidR="00B46E75">
        <w:rPr>
          <w:sz w:val="20"/>
          <w:szCs w:val="20"/>
          <w:lang w:val="en-GB"/>
        </w:rPr>
        <w:t>)</w:t>
      </w:r>
      <w:r w:rsidR="00E767E5">
        <w:rPr>
          <w:sz w:val="20"/>
          <w:szCs w:val="20"/>
          <w:lang w:val="en-GB"/>
        </w:rPr>
        <w:t>.</w:t>
      </w:r>
      <w:r w:rsidR="000339ED">
        <w:rPr>
          <w:sz w:val="20"/>
          <w:szCs w:val="20"/>
          <w:lang w:val="en-GB"/>
        </w:rPr>
        <w:t xml:space="preserve"> </w:t>
      </w:r>
      <w:r w:rsidR="00665AE0">
        <w:rPr>
          <w:sz w:val="20"/>
          <w:szCs w:val="20"/>
          <w:lang w:val="en-GB"/>
        </w:rPr>
        <w:t>The</w:t>
      </w:r>
      <w:r w:rsidR="00780DDA">
        <w:rPr>
          <w:sz w:val="20"/>
          <w:szCs w:val="20"/>
          <w:lang w:val="en-GB"/>
        </w:rPr>
        <w:t xml:space="preserve"> operating band plus a guard band </w:t>
      </w:r>
      <w:r w:rsidR="00C23138">
        <w:rPr>
          <w:sz w:val="20"/>
          <w:szCs w:val="20"/>
          <w:lang w:val="en-GB"/>
        </w:rPr>
        <w:t xml:space="preserve">on either side of the </w:t>
      </w:r>
      <w:r w:rsidR="00665AE0">
        <w:rPr>
          <w:sz w:val="20"/>
          <w:szCs w:val="20"/>
          <w:lang w:val="en-GB"/>
        </w:rPr>
        <w:t xml:space="preserve">band </w:t>
      </w:r>
      <w:r w:rsidR="00C23138">
        <w:rPr>
          <w:sz w:val="20"/>
          <w:szCs w:val="20"/>
          <w:lang w:val="en-GB"/>
        </w:rPr>
        <w:t xml:space="preserve">edge </w:t>
      </w:r>
      <w:r w:rsidR="00780DDA">
        <w:rPr>
          <w:sz w:val="20"/>
          <w:szCs w:val="20"/>
          <w:lang w:val="en-GB"/>
        </w:rPr>
        <w:t>is</w:t>
      </w:r>
      <w:r w:rsidR="00D21343">
        <w:rPr>
          <w:sz w:val="20"/>
          <w:szCs w:val="20"/>
          <w:lang w:val="en-GB"/>
        </w:rPr>
        <w:t xml:space="preserve"> excluded from the measurement.</w:t>
      </w:r>
      <w:r w:rsidR="000339ED">
        <w:rPr>
          <w:sz w:val="20"/>
          <w:szCs w:val="20"/>
          <w:lang w:val="en-GB"/>
        </w:rPr>
        <w:t xml:space="preserve">  </w:t>
      </w:r>
    </w:p>
    <w:p w14:paraId="26E47971" w14:textId="2613AB9C" w:rsidR="000339ED" w:rsidRDefault="000339ED" w:rsidP="00E767E5">
      <w:pPr>
        <w:spacing w:after="0" w:line="21" w:lineRule="atLeast"/>
      </w:pPr>
    </w:p>
    <w:p w14:paraId="4E39275B" w14:textId="5209BBE1" w:rsidR="00E767E5" w:rsidRPr="00874FC0" w:rsidRDefault="00E767E5" w:rsidP="00874FC0">
      <w:pPr>
        <w:spacing w:after="60" w:line="21" w:lineRule="atLeast"/>
        <w:ind w:left="568" w:firstLine="284"/>
      </w:pPr>
      <w:r w:rsidRPr="00874FC0">
        <w:t>Table 1: NR BS radiated T</w:t>
      </w:r>
      <w:r w:rsidR="00874FC0" w:rsidRPr="00874FC0">
        <w:t xml:space="preserve">x spurious emission limits in frequency range </w:t>
      </w:r>
      <w:r w:rsidRPr="00874FC0">
        <w:t>2 (from TS 38.104)</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961"/>
        <w:gridCol w:w="1134"/>
        <w:gridCol w:w="1701"/>
        <w:gridCol w:w="1676"/>
      </w:tblGrid>
      <w:tr w:rsidR="00E767E5" w:rsidRPr="00850762" w14:paraId="212279DC" w14:textId="77777777" w:rsidTr="00E1229A">
        <w:trPr>
          <w:cantSplit/>
          <w:jc w:val="center"/>
        </w:trPr>
        <w:tc>
          <w:tcPr>
            <w:tcW w:w="3961" w:type="dxa"/>
          </w:tcPr>
          <w:p w14:paraId="3CE1275E" w14:textId="77777777" w:rsidR="00E767E5" w:rsidRPr="00292449" w:rsidRDefault="00E767E5" w:rsidP="00E1229A">
            <w:pPr>
              <w:pStyle w:val="TAH"/>
            </w:pPr>
            <w:r w:rsidRPr="00292449">
              <w:t>Frequency range</w:t>
            </w:r>
          </w:p>
        </w:tc>
        <w:tc>
          <w:tcPr>
            <w:tcW w:w="1134" w:type="dxa"/>
          </w:tcPr>
          <w:p w14:paraId="24B00316" w14:textId="77777777" w:rsidR="00E767E5" w:rsidRPr="00292449" w:rsidRDefault="00E767E5" w:rsidP="00E1229A">
            <w:pPr>
              <w:pStyle w:val="TAH"/>
            </w:pPr>
            <w:r>
              <w:t>Limit</w:t>
            </w:r>
          </w:p>
        </w:tc>
        <w:tc>
          <w:tcPr>
            <w:tcW w:w="1701" w:type="dxa"/>
          </w:tcPr>
          <w:p w14:paraId="0F7336D7" w14:textId="77777777" w:rsidR="00E767E5" w:rsidRPr="00292449" w:rsidRDefault="00E767E5" w:rsidP="00E1229A">
            <w:pPr>
              <w:pStyle w:val="TAH"/>
            </w:pPr>
            <w:r w:rsidRPr="00292449">
              <w:t>Measurement Bandwidth</w:t>
            </w:r>
          </w:p>
        </w:tc>
        <w:tc>
          <w:tcPr>
            <w:tcW w:w="1676" w:type="dxa"/>
          </w:tcPr>
          <w:p w14:paraId="520B9365" w14:textId="77777777" w:rsidR="00E767E5" w:rsidRPr="00292449" w:rsidRDefault="00E767E5" w:rsidP="00E1229A">
            <w:pPr>
              <w:pStyle w:val="TAH"/>
            </w:pPr>
            <w:r w:rsidRPr="00292449">
              <w:t>Note</w:t>
            </w:r>
          </w:p>
        </w:tc>
      </w:tr>
      <w:tr w:rsidR="00E767E5" w:rsidRPr="00850762" w14:paraId="40C3DC08" w14:textId="77777777" w:rsidTr="00E1229A">
        <w:trPr>
          <w:cantSplit/>
          <w:jc w:val="center"/>
        </w:trPr>
        <w:tc>
          <w:tcPr>
            <w:tcW w:w="3961" w:type="dxa"/>
          </w:tcPr>
          <w:p w14:paraId="42A9C38A" w14:textId="77777777" w:rsidR="00E767E5" w:rsidRPr="00292449" w:rsidRDefault="00E767E5" w:rsidP="00E1229A">
            <w:pPr>
              <w:pStyle w:val="TAC"/>
            </w:pPr>
            <w:r w:rsidRPr="00292449">
              <w:t xml:space="preserve">30MHz </w:t>
            </w:r>
            <w:r w:rsidRPr="00292449">
              <w:noBreakHyphen/>
              <w:t xml:space="preserve"> 1GHz</w:t>
            </w:r>
          </w:p>
        </w:tc>
        <w:tc>
          <w:tcPr>
            <w:tcW w:w="1134" w:type="dxa"/>
            <w:vMerge w:val="restart"/>
            <w:vAlign w:val="center"/>
          </w:tcPr>
          <w:p w14:paraId="05BF5E14" w14:textId="77777777" w:rsidR="00E767E5" w:rsidRPr="00292449" w:rsidRDefault="00E767E5" w:rsidP="00E1229A">
            <w:pPr>
              <w:pStyle w:val="TAC"/>
            </w:pPr>
            <w:r>
              <w:t>[-13 dBm]</w:t>
            </w:r>
          </w:p>
        </w:tc>
        <w:tc>
          <w:tcPr>
            <w:tcW w:w="1701" w:type="dxa"/>
          </w:tcPr>
          <w:p w14:paraId="1988C9AF" w14:textId="77777777" w:rsidR="00E767E5" w:rsidRPr="00292449" w:rsidRDefault="00E767E5" w:rsidP="00E1229A">
            <w:pPr>
              <w:pStyle w:val="TAC"/>
            </w:pPr>
            <w:r w:rsidRPr="00292449">
              <w:t>100 kHz</w:t>
            </w:r>
          </w:p>
        </w:tc>
        <w:tc>
          <w:tcPr>
            <w:tcW w:w="1676" w:type="dxa"/>
          </w:tcPr>
          <w:p w14:paraId="2FADFCB1" w14:textId="77777777" w:rsidR="00E767E5" w:rsidRPr="00292449" w:rsidRDefault="00E767E5" w:rsidP="00E1229A">
            <w:pPr>
              <w:pStyle w:val="TAC"/>
              <w:rPr>
                <w:rFonts w:cs="Arial"/>
              </w:rPr>
            </w:pPr>
            <w:r w:rsidRPr="00292449">
              <w:rPr>
                <w:rFonts w:cs="Arial"/>
              </w:rPr>
              <w:t>Note 1</w:t>
            </w:r>
          </w:p>
        </w:tc>
      </w:tr>
      <w:tr w:rsidR="00E767E5" w:rsidRPr="00850762" w14:paraId="0ABDD174" w14:textId="77777777" w:rsidTr="00E1229A">
        <w:trPr>
          <w:cantSplit/>
          <w:jc w:val="center"/>
        </w:trPr>
        <w:tc>
          <w:tcPr>
            <w:tcW w:w="3961" w:type="dxa"/>
          </w:tcPr>
          <w:p w14:paraId="34DCEE8E" w14:textId="77777777" w:rsidR="00E767E5" w:rsidRPr="00292449" w:rsidRDefault="00E767E5" w:rsidP="00E1229A">
            <w:pPr>
              <w:pStyle w:val="TAC"/>
            </w:pPr>
            <w:r>
              <w:t>1 GHz – 2</w:t>
            </w:r>
            <w:r w:rsidRPr="00137607">
              <w:rPr>
                <w:vertAlign w:val="superscript"/>
              </w:rPr>
              <w:t>nd</w:t>
            </w:r>
            <w:r>
              <w:t xml:space="preserve"> </w:t>
            </w:r>
            <w:r w:rsidRPr="003C7087">
              <w:t>harmonic of the upper frequency edge of the DL operating band</w:t>
            </w:r>
          </w:p>
        </w:tc>
        <w:tc>
          <w:tcPr>
            <w:tcW w:w="1134" w:type="dxa"/>
            <w:vMerge/>
          </w:tcPr>
          <w:p w14:paraId="1AB89AA6" w14:textId="77777777" w:rsidR="00E767E5" w:rsidRPr="00292449" w:rsidRDefault="00E767E5" w:rsidP="00E1229A">
            <w:pPr>
              <w:pStyle w:val="TAC"/>
            </w:pPr>
          </w:p>
        </w:tc>
        <w:tc>
          <w:tcPr>
            <w:tcW w:w="1701" w:type="dxa"/>
          </w:tcPr>
          <w:p w14:paraId="37119CB6" w14:textId="77777777" w:rsidR="00E767E5" w:rsidRPr="00292449" w:rsidRDefault="00E767E5" w:rsidP="00E1229A">
            <w:pPr>
              <w:pStyle w:val="TAC"/>
              <w:rPr>
                <w:rFonts w:cs="Arial"/>
              </w:rPr>
            </w:pPr>
            <w:r>
              <w:rPr>
                <w:rFonts w:cs="Arial"/>
              </w:rPr>
              <w:t>1 MHz</w:t>
            </w:r>
          </w:p>
        </w:tc>
        <w:tc>
          <w:tcPr>
            <w:tcW w:w="1676" w:type="dxa"/>
          </w:tcPr>
          <w:p w14:paraId="39B5B3C1" w14:textId="77777777" w:rsidR="00E767E5" w:rsidRDefault="00E767E5" w:rsidP="00E1229A">
            <w:pPr>
              <w:pStyle w:val="TAC"/>
              <w:rPr>
                <w:rFonts w:cs="Arial"/>
              </w:rPr>
            </w:pPr>
            <w:r>
              <w:rPr>
                <w:rFonts w:cs="Arial"/>
              </w:rPr>
              <w:t>Note 1, Note 2</w:t>
            </w:r>
          </w:p>
        </w:tc>
      </w:tr>
      <w:tr w:rsidR="00E767E5" w:rsidRPr="00850762" w14:paraId="76FFA887" w14:textId="77777777" w:rsidTr="00E1229A">
        <w:trPr>
          <w:cantSplit/>
          <w:jc w:val="center"/>
        </w:trPr>
        <w:tc>
          <w:tcPr>
            <w:tcW w:w="8472" w:type="dxa"/>
            <w:gridSpan w:val="4"/>
          </w:tcPr>
          <w:p w14:paraId="2F18F68E" w14:textId="77777777" w:rsidR="00E767E5" w:rsidRPr="00292449" w:rsidRDefault="00E767E5" w:rsidP="00E1229A">
            <w:pPr>
              <w:pStyle w:val="TAN"/>
            </w:pPr>
            <w:r w:rsidRPr="00292449">
              <w:t>NOTE 1:</w:t>
            </w:r>
            <w:r>
              <w:tab/>
              <w:t>Bandwidth as in ITU-R SM.329 [</w:t>
            </w:r>
            <w:r w:rsidRPr="00965815">
              <w:t>2</w:t>
            </w:r>
            <w:r>
              <w:t>]</w:t>
            </w:r>
            <w:r w:rsidRPr="00292449">
              <w:t>, s4.1</w:t>
            </w:r>
          </w:p>
          <w:p w14:paraId="6BB76DE4" w14:textId="77777777" w:rsidR="00E767E5" w:rsidRPr="00292449" w:rsidRDefault="00E767E5" w:rsidP="00E1229A">
            <w:pPr>
              <w:pStyle w:val="TAN"/>
            </w:pPr>
            <w:r>
              <w:t>NOTE 2:</w:t>
            </w:r>
            <w:r>
              <w:tab/>
            </w:r>
            <w:r w:rsidRPr="003C7087">
              <w:t>Upper f</w:t>
            </w:r>
            <w:r>
              <w:t>requency as in ITU-R SM.329 [</w:t>
            </w:r>
            <w:r w:rsidRPr="00965815">
              <w:t>2</w:t>
            </w:r>
            <w:r>
              <w:t>]</w:t>
            </w:r>
            <w:r w:rsidRPr="003C7087">
              <w:t>, s2.5 table 1.</w:t>
            </w:r>
          </w:p>
        </w:tc>
      </w:tr>
    </w:tbl>
    <w:p w14:paraId="0111B183" w14:textId="3DFA9094" w:rsidR="0040490D" w:rsidRPr="0040490D" w:rsidRDefault="0040490D" w:rsidP="00B12CB1">
      <w:pPr>
        <w:pStyle w:val="ListParagraph"/>
        <w:autoSpaceDE w:val="0"/>
        <w:autoSpaceDN w:val="0"/>
        <w:adjustRightInd w:val="0"/>
        <w:spacing w:after="200" w:line="21" w:lineRule="atLeast"/>
        <w:ind w:left="644"/>
        <w:rPr>
          <w:color w:val="000000" w:themeColor="text1"/>
          <w:sz w:val="20"/>
          <w:szCs w:val="20"/>
          <w:lang w:val="en-GB"/>
        </w:rPr>
      </w:pPr>
      <w:r w:rsidRPr="0040490D">
        <w:rPr>
          <w:color w:val="000000" w:themeColor="text1"/>
          <w:sz w:val="20"/>
          <w:szCs w:val="20"/>
          <w:lang w:val="en-GB"/>
        </w:rPr>
        <w:t xml:space="preserve"> </w:t>
      </w:r>
    </w:p>
    <w:p w14:paraId="3F2DA4A8" w14:textId="6711A3C4" w:rsidR="00B32931" w:rsidRDefault="00B32931" w:rsidP="00B32931">
      <w:pPr>
        <w:pStyle w:val="ListParagraph"/>
        <w:numPr>
          <w:ilvl w:val="0"/>
          <w:numId w:val="38"/>
        </w:numPr>
        <w:autoSpaceDE w:val="0"/>
        <w:autoSpaceDN w:val="0"/>
        <w:adjustRightInd w:val="0"/>
        <w:spacing w:after="200" w:line="21" w:lineRule="atLeast"/>
        <w:rPr>
          <w:sz w:val="20"/>
          <w:szCs w:val="20"/>
          <w:lang w:val="en-GB"/>
        </w:rPr>
      </w:pPr>
      <w:r w:rsidRPr="00B12CB1">
        <w:rPr>
          <w:sz w:val="20"/>
          <w:szCs w:val="20"/>
          <w:lang w:val="en-GB"/>
        </w:rPr>
        <w:t xml:space="preserve">Position </w:t>
      </w:r>
      <w:r>
        <w:rPr>
          <w:sz w:val="20"/>
          <w:szCs w:val="20"/>
          <w:lang w:val="en-GB"/>
        </w:rPr>
        <w:t>the measurement antenna</w:t>
      </w:r>
      <w:r w:rsidRPr="00B12CB1">
        <w:rPr>
          <w:sz w:val="20"/>
          <w:szCs w:val="20"/>
          <w:lang w:val="en-GB"/>
        </w:rPr>
        <w:t xml:space="preserve"> </w:t>
      </w:r>
      <w:r>
        <w:rPr>
          <w:sz w:val="20"/>
          <w:szCs w:val="20"/>
          <w:lang w:val="en-GB"/>
        </w:rPr>
        <w:t xml:space="preserve">in the </w:t>
      </w:r>
      <w:r w:rsidR="00B8470C">
        <w:rPr>
          <w:sz w:val="20"/>
          <w:szCs w:val="20"/>
          <w:lang w:val="en-GB"/>
        </w:rPr>
        <w:t>test chamber</w:t>
      </w:r>
      <w:r>
        <w:rPr>
          <w:sz w:val="20"/>
          <w:szCs w:val="20"/>
          <w:lang w:val="en-GB"/>
        </w:rPr>
        <w:t xml:space="preserve"> at a fixed distance </w:t>
      </w:r>
      <m:oMath>
        <m:r>
          <w:rPr>
            <w:rFonts w:ascii="Cambria Math" w:hAnsi="Cambria Math"/>
            <w:sz w:val="20"/>
            <w:szCs w:val="20"/>
            <w:lang w:val="en-GB"/>
          </w:rPr>
          <m:t>r</m:t>
        </m:r>
      </m:oMath>
      <w:r>
        <w:rPr>
          <w:sz w:val="20"/>
          <w:szCs w:val="20"/>
          <w:lang w:val="en-GB"/>
        </w:rPr>
        <w:t xml:space="preserve"> from the DUT</w:t>
      </w:r>
      <w:r w:rsidR="00B8470C">
        <w:rPr>
          <w:sz w:val="20"/>
          <w:szCs w:val="20"/>
          <w:lang w:val="en-GB"/>
        </w:rPr>
        <w:t xml:space="preserve">, where </w:t>
      </w:r>
      <m:oMath>
        <m:r>
          <w:rPr>
            <w:rFonts w:ascii="Cambria Math" w:hAnsi="Cambria Math"/>
            <w:sz w:val="20"/>
            <w:szCs w:val="20"/>
            <w:lang w:val="en-GB"/>
          </w:rPr>
          <m:t>r</m:t>
        </m:r>
      </m:oMath>
      <w:r w:rsidR="00B8470C">
        <w:rPr>
          <w:sz w:val="20"/>
          <w:szCs w:val="20"/>
          <w:lang w:val="en-GB"/>
        </w:rPr>
        <w:t xml:space="preserve"> is in the far field region</w:t>
      </w:r>
      <w:r>
        <w:rPr>
          <w:sz w:val="20"/>
          <w:szCs w:val="20"/>
          <w:lang w:val="en-GB"/>
        </w:rPr>
        <w:t>. However, due to the physical constraints of the test chamber</w:t>
      </w:r>
      <w:r w:rsidR="004C32E2">
        <w:rPr>
          <w:sz w:val="20"/>
          <w:szCs w:val="20"/>
          <w:lang w:val="en-GB"/>
        </w:rPr>
        <w:t xml:space="preserve"> and radiating sources of DUT</w:t>
      </w:r>
      <w:r>
        <w:rPr>
          <w:sz w:val="20"/>
          <w:szCs w:val="20"/>
          <w:lang w:val="en-GB"/>
        </w:rPr>
        <w:t>, it is unlikely</w:t>
      </w:r>
      <w:r w:rsidR="009B7602">
        <w:rPr>
          <w:sz w:val="20"/>
          <w:szCs w:val="20"/>
          <w:lang w:val="en-GB"/>
        </w:rPr>
        <w:t xml:space="preserve"> that</w:t>
      </w:r>
      <w:r>
        <w:rPr>
          <w:sz w:val="20"/>
          <w:szCs w:val="20"/>
          <w:lang w:val="en-GB"/>
        </w:rPr>
        <w:t xml:space="preserve"> </w:t>
      </w:r>
      <m:oMath>
        <m:r>
          <w:rPr>
            <w:rFonts w:ascii="Cambria Math" w:hAnsi="Cambria Math"/>
            <w:sz w:val="20"/>
            <w:szCs w:val="20"/>
            <w:lang w:val="en-GB"/>
          </w:rPr>
          <m:t>r</m:t>
        </m:r>
      </m:oMath>
      <w:r>
        <w:rPr>
          <w:sz w:val="20"/>
          <w:szCs w:val="20"/>
          <w:lang w:val="en-GB"/>
        </w:rPr>
        <w:t xml:space="preserve"> can satisfy the far field conditions</w:t>
      </w:r>
      <w:r w:rsidR="00B8470C">
        <w:rPr>
          <w:sz w:val="20"/>
          <w:szCs w:val="20"/>
          <w:lang w:val="en-GB"/>
        </w:rPr>
        <w:t xml:space="preserve"> for the entire range of the spurious frequency</w:t>
      </w:r>
      <w:r>
        <w:rPr>
          <w:sz w:val="20"/>
          <w:szCs w:val="20"/>
          <w:lang w:val="en-GB"/>
        </w:rPr>
        <w:t xml:space="preserve">. </w:t>
      </w:r>
    </w:p>
    <w:p w14:paraId="5512843E" w14:textId="77777777" w:rsidR="00B32931" w:rsidRDefault="00B32931" w:rsidP="00B32931">
      <w:pPr>
        <w:pStyle w:val="ListParagraph"/>
        <w:autoSpaceDE w:val="0"/>
        <w:autoSpaceDN w:val="0"/>
        <w:adjustRightInd w:val="0"/>
        <w:spacing w:after="200" w:line="21" w:lineRule="atLeast"/>
        <w:ind w:left="644"/>
        <w:rPr>
          <w:sz w:val="20"/>
          <w:szCs w:val="20"/>
          <w:lang w:val="en-GB"/>
        </w:rPr>
      </w:pPr>
    </w:p>
    <w:p w14:paraId="426815BD" w14:textId="3AEAD1E6" w:rsidR="00B32931" w:rsidRDefault="00B32931" w:rsidP="00B32931">
      <w:pPr>
        <w:pStyle w:val="ListParagraph"/>
        <w:tabs>
          <w:tab w:val="left" w:pos="2123"/>
        </w:tabs>
        <w:autoSpaceDE w:val="0"/>
        <w:autoSpaceDN w:val="0"/>
        <w:adjustRightInd w:val="0"/>
        <w:spacing w:after="200" w:line="21" w:lineRule="atLeast"/>
        <w:ind w:left="644"/>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r>
          <w:rPr>
            <w:rFonts w:ascii="Cambria Math" w:hAnsi="Cambria Math"/>
            <w:sz w:val="20"/>
            <w:szCs w:val="20"/>
            <w:lang w:val="en-GB"/>
          </w:rPr>
          <m:t xml:space="preserve"> </m:t>
        </m:r>
        <m:r>
          <m:rPr>
            <m:sty m:val="p"/>
          </m:rPr>
          <w:rPr>
            <w:rFonts w:ascii="Cambria Math" w:hAnsi="Cambria Math"/>
            <w:sz w:val="20"/>
            <w:szCs w:val="20"/>
            <w:lang w:val="en-GB"/>
          </w:rPr>
          <m:t>far field conditions</m:t>
        </m:r>
        <m:r>
          <w:rPr>
            <w:rFonts w:ascii="Cambria Math" w:hAnsi="Cambria Math"/>
            <w:sz w:val="20"/>
            <w:szCs w:val="20"/>
            <w:lang w:val="en-GB"/>
          </w:rPr>
          <m:t xml:space="preserve"> </m:t>
        </m:r>
        <m:d>
          <m:dPr>
            <m:begChr m:val="{"/>
            <m:endChr m:val=""/>
            <m:ctrlPr>
              <w:rPr>
                <w:rFonts w:ascii="Cambria Math" w:hAnsi="Cambria Math"/>
                <w:i/>
                <w:sz w:val="20"/>
                <w:szCs w:val="20"/>
                <w:lang w:val="en-GB"/>
              </w:rPr>
            </m:ctrlPr>
          </m:dPr>
          <m:e>
            <m:eqArr>
              <m:eqArrPr>
                <m:ctrlPr>
                  <w:rPr>
                    <w:rFonts w:ascii="Cambria Math" w:hAnsi="Cambria Math"/>
                    <w:i/>
                    <w:sz w:val="20"/>
                    <w:szCs w:val="20"/>
                    <w:lang w:val="en-GB"/>
                  </w:rPr>
                </m:ctrlPr>
              </m:eqArrPr>
              <m:e>
                <m:r>
                  <w:rPr>
                    <w:rFonts w:ascii="Cambria Math" w:hAnsi="Cambria Math"/>
                    <w:sz w:val="20"/>
                    <w:szCs w:val="20"/>
                    <w:lang w:val="en-GB"/>
                  </w:rPr>
                  <m:t xml:space="preserve"> r ≫ </m:t>
                </m:r>
                <m:f>
                  <m:fPr>
                    <m:type m:val="skw"/>
                    <m:ctrlPr>
                      <w:rPr>
                        <w:rFonts w:ascii="Cambria Math" w:hAnsi="Cambria Math"/>
                        <w:i/>
                        <w:sz w:val="20"/>
                        <w:szCs w:val="20"/>
                        <w:lang w:val="en-GB"/>
                      </w:rPr>
                    </m:ctrlPr>
                  </m:fPr>
                  <m:num>
                    <m:r>
                      <w:rPr>
                        <w:rFonts w:ascii="Cambria Math" w:hAnsi="Cambria Math"/>
                        <w:sz w:val="20"/>
                        <w:szCs w:val="20"/>
                        <w:lang w:val="en-GB"/>
                      </w:rPr>
                      <m:t>2</m:t>
                    </m:r>
                    <m:sSup>
                      <m:sSupPr>
                        <m:ctrlPr>
                          <w:rPr>
                            <w:rFonts w:ascii="Cambria Math" w:hAnsi="Cambria Math"/>
                            <w:i/>
                            <w:sz w:val="20"/>
                            <w:szCs w:val="20"/>
                            <w:lang w:val="en-GB"/>
                          </w:rPr>
                        </m:ctrlPr>
                      </m:sSupPr>
                      <m:e>
                        <m:r>
                          <w:rPr>
                            <w:rFonts w:ascii="Cambria Math" w:hAnsi="Cambria Math"/>
                            <w:sz w:val="20"/>
                            <w:szCs w:val="20"/>
                            <w:lang w:val="en-GB"/>
                          </w:rPr>
                          <m:t>D</m:t>
                        </m:r>
                      </m:e>
                      <m:sup>
                        <m:r>
                          <w:rPr>
                            <w:rFonts w:ascii="Cambria Math" w:hAnsi="Cambria Math"/>
                            <w:sz w:val="20"/>
                            <w:szCs w:val="20"/>
                            <w:lang w:val="en-GB"/>
                          </w:rPr>
                          <m:t>2</m:t>
                        </m:r>
                      </m:sup>
                    </m:sSup>
                  </m:num>
                  <m:den>
                    <m:r>
                      <w:rPr>
                        <w:rFonts w:ascii="Cambria Math" w:hAnsi="Cambria Math"/>
                        <w:sz w:val="20"/>
                        <w:szCs w:val="20"/>
                        <w:lang w:val="en-GB"/>
                      </w:rPr>
                      <m:t>λ</m:t>
                    </m:r>
                  </m:den>
                </m:f>
              </m:e>
              <m:e>
                <m:r>
                  <w:rPr>
                    <w:rFonts w:ascii="Cambria Math" w:hAnsi="Cambria Math"/>
                    <w:sz w:val="20"/>
                    <w:szCs w:val="20"/>
                    <w:lang w:val="en-GB"/>
                  </w:rPr>
                  <m:t xml:space="preserve">r ≫ D         </m:t>
                </m:r>
              </m:e>
              <m:e>
                <m:r>
                  <w:rPr>
                    <w:rFonts w:ascii="Cambria Math" w:hAnsi="Cambria Math"/>
                    <w:sz w:val="20"/>
                    <w:szCs w:val="20"/>
                    <w:lang w:val="en-GB"/>
                  </w:rPr>
                  <m:t xml:space="preserve">r ≫ λ          </m:t>
                </m:r>
              </m:e>
            </m:eqArr>
          </m:e>
        </m:d>
      </m:oMath>
      <w:r>
        <w:rPr>
          <w:sz w:val="20"/>
          <w:szCs w:val="20"/>
          <w:lang w:val="en-GB"/>
        </w:rPr>
        <w:tab/>
      </w:r>
    </w:p>
    <w:p w14:paraId="2E16DDFC" w14:textId="77777777" w:rsidR="00B32931" w:rsidRPr="00F344CF" w:rsidRDefault="00B32931" w:rsidP="00B32931">
      <w:pPr>
        <w:pStyle w:val="ListParagraph"/>
        <w:autoSpaceDE w:val="0"/>
        <w:autoSpaceDN w:val="0"/>
        <w:adjustRightInd w:val="0"/>
        <w:spacing w:after="200" w:line="21" w:lineRule="atLeast"/>
        <w:ind w:left="644"/>
        <w:rPr>
          <w:sz w:val="20"/>
          <w:szCs w:val="20"/>
          <w:lang w:val="en-GB"/>
        </w:rPr>
      </w:pPr>
    </w:p>
    <w:p w14:paraId="7EEA90EC" w14:textId="427330B6" w:rsidR="00B32931" w:rsidRDefault="00B32931" w:rsidP="00B06BB4">
      <w:pPr>
        <w:pStyle w:val="ListParagraph"/>
        <w:autoSpaceDE w:val="0"/>
        <w:autoSpaceDN w:val="0"/>
        <w:adjustRightInd w:val="0"/>
        <w:spacing w:after="200" w:line="21" w:lineRule="atLeast"/>
        <w:ind w:left="644"/>
        <w:rPr>
          <w:sz w:val="20"/>
          <w:szCs w:val="20"/>
          <w:lang w:val="en-GB"/>
        </w:rPr>
      </w:pPr>
      <w:r>
        <w:rPr>
          <w:sz w:val="20"/>
          <w:szCs w:val="20"/>
          <w:lang w:val="en-GB"/>
        </w:rPr>
        <w:t xml:space="preserve">where </w:t>
      </w:r>
      <m:oMath>
        <m:r>
          <w:rPr>
            <w:rFonts w:ascii="Cambria Math" w:hAnsi="Cambria Math"/>
            <w:sz w:val="20"/>
            <w:szCs w:val="20"/>
            <w:lang w:val="en-GB"/>
          </w:rPr>
          <m:t>D</m:t>
        </m:r>
      </m:oMath>
      <w:r>
        <w:rPr>
          <w:sz w:val="20"/>
          <w:szCs w:val="20"/>
          <w:lang w:val="en-GB"/>
        </w:rPr>
        <w:t xml:space="preserve"> is the largest dimension of the BS antenna array</w:t>
      </w:r>
      <w:r w:rsidR="004C32E2">
        <w:rPr>
          <w:sz w:val="20"/>
          <w:szCs w:val="20"/>
          <w:lang w:val="en-GB"/>
        </w:rPr>
        <w:t xml:space="preserve"> or measurement antenna</w:t>
      </w:r>
      <w:r>
        <w:rPr>
          <w:sz w:val="20"/>
          <w:szCs w:val="20"/>
          <w:lang w:val="en-GB"/>
        </w:rPr>
        <w:t xml:space="preserve"> and </w:t>
      </w:r>
      <m:oMath>
        <m:r>
          <w:rPr>
            <w:rFonts w:ascii="Cambria Math" w:hAnsi="Cambria Math"/>
            <w:sz w:val="20"/>
            <w:szCs w:val="20"/>
            <w:lang w:val="en-GB"/>
          </w:rPr>
          <m:t>λ</m:t>
        </m:r>
      </m:oMath>
      <w:r>
        <w:rPr>
          <w:sz w:val="20"/>
          <w:szCs w:val="20"/>
          <w:lang w:val="en-GB"/>
        </w:rPr>
        <w:t xml:space="preserve"> is the wavele</w:t>
      </w:r>
      <w:r w:rsidR="00696D0F">
        <w:rPr>
          <w:sz w:val="20"/>
          <w:szCs w:val="20"/>
          <w:lang w:val="en-GB"/>
        </w:rPr>
        <w:t>ngth of the spurious frequency</w:t>
      </w:r>
      <w:r>
        <w:rPr>
          <w:sz w:val="20"/>
          <w:szCs w:val="20"/>
          <w:lang w:val="en-GB"/>
        </w:rPr>
        <w:t xml:space="preserve"> in the measurement.</w:t>
      </w:r>
      <w:r w:rsidR="00C66344">
        <w:rPr>
          <w:sz w:val="20"/>
          <w:szCs w:val="20"/>
          <w:lang w:val="en-GB"/>
        </w:rPr>
        <w:t xml:space="preserve"> </w:t>
      </w:r>
      <w:r w:rsidR="00927557">
        <w:rPr>
          <w:sz w:val="20"/>
          <w:szCs w:val="20"/>
          <w:lang w:val="en-GB"/>
        </w:rPr>
        <w:t xml:space="preserve">What an optimum value for </w:t>
      </w:r>
      <m:oMath>
        <m:r>
          <w:rPr>
            <w:rFonts w:ascii="Cambria Math" w:hAnsi="Cambria Math"/>
            <w:sz w:val="20"/>
            <w:szCs w:val="20"/>
            <w:lang w:val="en-GB"/>
          </w:rPr>
          <m:t>r</m:t>
        </m:r>
      </m:oMath>
      <w:r w:rsidR="00C66344">
        <w:rPr>
          <w:sz w:val="20"/>
          <w:szCs w:val="20"/>
          <w:lang w:val="en-GB"/>
        </w:rPr>
        <w:t xml:space="preserve"> </w:t>
      </w:r>
      <w:r w:rsidR="00927557">
        <w:rPr>
          <w:sz w:val="20"/>
          <w:szCs w:val="20"/>
          <w:lang w:val="en-GB"/>
        </w:rPr>
        <w:t>i</w:t>
      </w:r>
      <w:r w:rsidR="00C66344">
        <w:rPr>
          <w:sz w:val="20"/>
          <w:szCs w:val="20"/>
          <w:lang w:val="en-GB"/>
        </w:rPr>
        <w:t>s FFS.</w:t>
      </w:r>
    </w:p>
    <w:p w14:paraId="470E5D1E" w14:textId="77777777" w:rsidR="00B06BB4" w:rsidRDefault="00B06BB4" w:rsidP="00B06BB4">
      <w:pPr>
        <w:pStyle w:val="ListParagraph"/>
        <w:autoSpaceDE w:val="0"/>
        <w:autoSpaceDN w:val="0"/>
        <w:adjustRightInd w:val="0"/>
        <w:spacing w:after="200" w:line="21" w:lineRule="atLeast"/>
        <w:ind w:left="644"/>
        <w:rPr>
          <w:sz w:val="20"/>
          <w:szCs w:val="20"/>
          <w:lang w:val="en-GB"/>
        </w:rPr>
      </w:pPr>
    </w:p>
    <w:p w14:paraId="456A9BC2" w14:textId="7BFD23D6" w:rsidR="00601B35" w:rsidRPr="001868A5" w:rsidRDefault="00EC3A94" w:rsidP="00B32931">
      <w:pPr>
        <w:pStyle w:val="ListParagraph"/>
        <w:numPr>
          <w:ilvl w:val="0"/>
          <w:numId w:val="38"/>
        </w:numPr>
        <w:autoSpaceDE w:val="0"/>
        <w:autoSpaceDN w:val="0"/>
        <w:adjustRightInd w:val="0"/>
        <w:spacing w:after="200" w:line="21" w:lineRule="atLeast"/>
        <w:rPr>
          <w:sz w:val="20"/>
          <w:szCs w:val="20"/>
          <w:lang w:val="en-GB"/>
        </w:rPr>
      </w:pPr>
      <w:r w:rsidRPr="001868A5">
        <w:rPr>
          <w:sz w:val="20"/>
          <w:szCs w:val="20"/>
          <w:lang w:val="en-GB"/>
        </w:rPr>
        <w:t xml:space="preserve">All </w:t>
      </w:r>
      <w:r w:rsidR="00667DCE">
        <w:rPr>
          <w:sz w:val="20"/>
          <w:szCs w:val="20"/>
          <w:lang w:val="en-GB"/>
        </w:rPr>
        <w:t xml:space="preserve">measured </w:t>
      </w:r>
      <w:r w:rsidRPr="001868A5">
        <w:rPr>
          <w:sz w:val="20"/>
          <w:szCs w:val="20"/>
          <w:lang w:val="en-GB"/>
        </w:rPr>
        <w:t>spurious emis</w:t>
      </w:r>
      <w:r w:rsidR="00667DCE">
        <w:rPr>
          <w:sz w:val="20"/>
          <w:szCs w:val="20"/>
          <w:lang w:val="en-GB"/>
        </w:rPr>
        <w:t>sions should be far field measurements</w:t>
      </w:r>
      <w:r w:rsidRPr="001868A5">
        <w:rPr>
          <w:sz w:val="20"/>
          <w:szCs w:val="20"/>
          <w:lang w:val="en-GB"/>
        </w:rPr>
        <w:t xml:space="preserve">. </w:t>
      </w:r>
      <w:r w:rsidR="00667DCE">
        <w:rPr>
          <w:sz w:val="20"/>
          <w:szCs w:val="20"/>
          <w:lang w:val="en-GB"/>
        </w:rPr>
        <w:t xml:space="preserve">However, </w:t>
      </w:r>
      <w:r w:rsidR="0018425E">
        <w:rPr>
          <w:sz w:val="20"/>
          <w:szCs w:val="20"/>
          <w:lang w:val="en-GB"/>
        </w:rPr>
        <w:t xml:space="preserve">for the fixed distance </w:t>
      </w:r>
      <m:oMath>
        <m:r>
          <w:rPr>
            <w:rFonts w:ascii="Cambria Math" w:hAnsi="Cambria Math"/>
            <w:sz w:val="20"/>
            <w:szCs w:val="20"/>
            <w:lang w:val="en-GB"/>
          </w:rPr>
          <m:t>r</m:t>
        </m:r>
      </m:oMath>
      <w:r w:rsidR="0018425E">
        <w:rPr>
          <w:sz w:val="20"/>
          <w:szCs w:val="20"/>
          <w:lang w:val="en-GB"/>
        </w:rPr>
        <w:t>,</w:t>
      </w:r>
      <w:r w:rsidRPr="001868A5">
        <w:rPr>
          <w:sz w:val="20"/>
          <w:szCs w:val="20"/>
          <w:lang w:val="en-GB"/>
        </w:rPr>
        <w:t xml:space="preserve"> </w:t>
      </w:r>
      <w:r w:rsidR="00806B0D">
        <w:rPr>
          <w:sz w:val="20"/>
          <w:szCs w:val="20"/>
          <w:lang w:val="en-GB"/>
        </w:rPr>
        <w:t>the far field conditions will</w:t>
      </w:r>
      <w:r w:rsidR="001868A5" w:rsidRPr="001868A5">
        <w:rPr>
          <w:sz w:val="20"/>
          <w:szCs w:val="20"/>
          <w:lang w:val="en-GB"/>
        </w:rPr>
        <w:t xml:space="preserve"> not </w:t>
      </w:r>
      <w:r w:rsidR="00806B0D">
        <w:rPr>
          <w:sz w:val="20"/>
          <w:szCs w:val="20"/>
          <w:lang w:val="en-GB"/>
        </w:rPr>
        <w:t xml:space="preserve">be </w:t>
      </w:r>
      <w:r w:rsidR="001868A5" w:rsidRPr="001868A5">
        <w:rPr>
          <w:sz w:val="20"/>
          <w:szCs w:val="20"/>
          <w:lang w:val="en-GB"/>
        </w:rPr>
        <w:t xml:space="preserve">met </w:t>
      </w:r>
      <w:r w:rsidR="009376E0">
        <w:rPr>
          <w:sz w:val="20"/>
          <w:szCs w:val="20"/>
          <w:lang w:val="en-GB"/>
        </w:rPr>
        <w:t>for</w:t>
      </w:r>
      <w:r w:rsidRPr="001868A5">
        <w:rPr>
          <w:sz w:val="20"/>
          <w:szCs w:val="20"/>
          <w:lang w:val="en-GB"/>
        </w:rPr>
        <w:t xml:space="preserve"> certain </w:t>
      </w:r>
      <w:r w:rsidR="00CC3FCA">
        <w:rPr>
          <w:sz w:val="20"/>
          <w:szCs w:val="20"/>
          <w:lang w:val="en-GB"/>
        </w:rPr>
        <w:t>chunks</w:t>
      </w:r>
      <w:r w:rsidR="00493F4D">
        <w:rPr>
          <w:sz w:val="20"/>
          <w:szCs w:val="20"/>
          <w:lang w:val="en-GB"/>
        </w:rPr>
        <w:t xml:space="preserve"> of</w:t>
      </w:r>
      <w:r w:rsidR="003B6D3E">
        <w:rPr>
          <w:sz w:val="20"/>
          <w:szCs w:val="20"/>
          <w:lang w:val="en-GB"/>
        </w:rPr>
        <w:t xml:space="preserve"> the </w:t>
      </w:r>
      <w:r w:rsidRPr="001868A5">
        <w:rPr>
          <w:sz w:val="20"/>
          <w:szCs w:val="20"/>
          <w:lang w:val="en-GB"/>
        </w:rPr>
        <w:t>spurious freque</w:t>
      </w:r>
      <w:r w:rsidR="003B6D3E">
        <w:rPr>
          <w:sz w:val="20"/>
          <w:szCs w:val="20"/>
          <w:lang w:val="en-GB"/>
        </w:rPr>
        <w:t>ncy range</w:t>
      </w:r>
      <w:r w:rsidR="00242B35">
        <w:rPr>
          <w:sz w:val="20"/>
          <w:szCs w:val="20"/>
          <w:lang w:val="en-GB"/>
        </w:rPr>
        <w:t xml:space="preserve"> as pointed out in Step 6.</w:t>
      </w:r>
      <w:r w:rsidR="001868A5" w:rsidRPr="001868A5">
        <w:rPr>
          <w:sz w:val="20"/>
          <w:szCs w:val="20"/>
          <w:lang w:val="en-GB"/>
        </w:rPr>
        <w:t xml:space="preserve">  </w:t>
      </w:r>
    </w:p>
    <w:p w14:paraId="1BF7119F" w14:textId="77777777" w:rsidR="00674232" w:rsidRDefault="00674232" w:rsidP="00674232">
      <w:pPr>
        <w:pStyle w:val="ListParagraph"/>
        <w:autoSpaceDE w:val="0"/>
        <w:autoSpaceDN w:val="0"/>
        <w:adjustRightInd w:val="0"/>
        <w:spacing w:after="200" w:line="21" w:lineRule="atLeast"/>
        <w:ind w:left="644"/>
        <w:rPr>
          <w:sz w:val="20"/>
          <w:szCs w:val="20"/>
          <w:lang w:val="en-GB"/>
        </w:rPr>
      </w:pPr>
    </w:p>
    <w:p w14:paraId="732D9F89" w14:textId="685A380C" w:rsidR="00B32931" w:rsidRDefault="00696D0F" w:rsidP="00B32931">
      <w:pPr>
        <w:pStyle w:val="ListParagraph"/>
        <w:numPr>
          <w:ilvl w:val="0"/>
          <w:numId w:val="38"/>
        </w:numPr>
        <w:autoSpaceDE w:val="0"/>
        <w:autoSpaceDN w:val="0"/>
        <w:adjustRightInd w:val="0"/>
        <w:spacing w:after="200" w:line="21" w:lineRule="atLeast"/>
        <w:rPr>
          <w:sz w:val="20"/>
          <w:szCs w:val="20"/>
          <w:lang w:val="en-GB"/>
        </w:rPr>
      </w:pPr>
      <w:r>
        <w:rPr>
          <w:sz w:val="20"/>
          <w:szCs w:val="20"/>
          <w:lang w:val="en-GB"/>
        </w:rPr>
        <w:t>Measure</w:t>
      </w:r>
      <w:r w:rsidR="00784E04">
        <w:rPr>
          <w:sz w:val="20"/>
          <w:szCs w:val="20"/>
          <w:lang w:val="en-GB"/>
        </w:rPr>
        <w:t>ment are made for</w:t>
      </w:r>
      <w:r>
        <w:rPr>
          <w:sz w:val="20"/>
          <w:szCs w:val="20"/>
          <w:lang w:val="en-GB"/>
        </w:rPr>
        <w:t xml:space="preserve"> both polariza</w:t>
      </w:r>
      <w:r w:rsidR="000D08D8">
        <w:rPr>
          <w:sz w:val="20"/>
          <w:szCs w:val="20"/>
          <w:lang w:val="en-GB"/>
        </w:rPr>
        <w:t>tions of the DUT antenna</w:t>
      </w:r>
      <w:r>
        <w:rPr>
          <w:sz w:val="20"/>
          <w:szCs w:val="20"/>
          <w:lang w:val="en-GB"/>
        </w:rPr>
        <w:t>.</w:t>
      </w:r>
    </w:p>
    <w:p w14:paraId="32E258C0" w14:textId="77777777" w:rsidR="001A2272" w:rsidRPr="004F5A1E" w:rsidRDefault="001A2272" w:rsidP="004F5A1E">
      <w:pPr>
        <w:pStyle w:val="ListParagraph"/>
        <w:rPr>
          <w:sz w:val="20"/>
          <w:szCs w:val="20"/>
          <w:lang w:val="en-GB"/>
        </w:rPr>
      </w:pPr>
    </w:p>
    <w:p w14:paraId="6ACF6F01" w14:textId="7F6A8E38" w:rsidR="001A2272" w:rsidRPr="00B32931" w:rsidRDefault="001A2272" w:rsidP="00B32931">
      <w:pPr>
        <w:pStyle w:val="ListParagraph"/>
        <w:numPr>
          <w:ilvl w:val="0"/>
          <w:numId w:val="38"/>
        </w:numPr>
        <w:autoSpaceDE w:val="0"/>
        <w:autoSpaceDN w:val="0"/>
        <w:adjustRightInd w:val="0"/>
        <w:spacing w:after="200" w:line="21" w:lineRule="atLeast"/>
        <w:rPr>
          <w:sz w:val="20"/>
          <w:szCs w:val="20"/>
          <w:lang w:val="en-GB"/>
        </w:rPr>
      </w:pPr>
      <w:r>
        <w:rPr>
          <w:sz w:val="20"/>
          <w:szCs w:val="20"/>
          <w:lang w:val="en-GB"/>
        </w:rPr>
        <w:t>Typically</w:t>
      </w:r>
      <w:r w:rsidR="001B253C">
        <w:rPr>
          <w:sz w:val="20"/>
          <w:szCs w:val="20"/>
          <w:lang w:val="en-GB"/>
        </w:rPr>
        <w:t>,</w:t>
      </w:r>
      <w:r>
        <w:rPr>
          <w:sz w:val="20"/>
          <w:szCs w:val="20"/>
          <w:lang w:val="en-GB"/>
        </w:rPr>
        <w:t xml:space="preserve"> cables attached to the DUT may not radiate in the mmWave range. Therefore, for measuring spurious emissions, the measurement antenna’s 3-dB beamwidth need not cover the power cables.</w:t>
      </w:r>
    </w:p>
    <w:p w14:paraId="085053D5" w14:textId="77777777" w:rsidR="00601B35" w:rsidRPr="00601B35" w:rsidRDefault="00601B35" w:rsidP="00601B35">
      <w:pPr>
        <w:pStyle w:val="ListParagraph"/>
        <w:autoSpaceDE w:val="0"/>
        <w:autoSpaceDN w:val="0"/>
        <w:adjustRightInd w:val="0"/>
        <w:spacing w:after="200" w:line="21" w:lineRule="atLeast"/>
        <w:ind w:left="644"/>
        <w:rPr>
          <w:sz w:val="20"/>
          <w:szCs w:val="20"/>
          <w:lang w:val="en-GB"/>
        </w:rPr>
      </w:pPr>
    </w:p>
    <w:p w14:paraId="5AA6C063" w14:textId="40448C0C" w:rsidR="00287287" w:rsidRPr="00256A21" w:rsidRDefault="00782EDD" w:rsidP="002472A9">
      <w:pPr>
        <w:pStyle w:val="ListParagraph"/>
        <w:autoSpaceDE w:val="0"/>
        <w:autoSpaceDN w:val="0"/>
        <w:adjustRightInd w:val="0"/>
        <w:spacing w:after="120" w:line="21" w:lineRule="atLeast"/>
        <w:ind w:left="0"/>
        <w:contextualSpacing w:val="0"/>
        <w:rPr>
          <w:sz w:val="20"/>
          <w:szCs w:val="20"/>
          <w:lang w:val="en-GB"/>
        </w:rPr>
      </w:pPr>
      <w:r w:rsidRPr="00D60529">
        <w:rPr>
          <w:sz w:val="20"/>
          <w:szCs w:val="20"/>
          <w:u w:val="single"/>
          <w:lang w:val="en-GB"/>
        </w:rPr>
        <w:t>Pre-scan steps</w:t>
      </w:r>
      <w:r>
        <w:rPr>
          <w:sz w:val="20"/>
          <w:szCs w:val="20"/>
          <w:lang w:val="en-GB"/>
        </w:rPr>
        <w:t>:</w:t>
      </w:r>
    </w:p>
    <w:p w14:paraId="3B0E48A5" w14:textId="695F4E13" w:rsidR="00EB5A5D" w:rsidRDefault="00B2541B" w:rsidP="003B76EC">
      <w:pPr>
        <w:pStyle w:val="ListParagraph"/>
        <w:numPr>
          <w:ilvl w:val="0"/>
          <w:numId w:val="38"/>
        </w:numPr>
        <w:rPr>
          <w:sz w:val="20"/>
          <w:szCs w:val="20"/>
          <w:lang w:val="en-GB"/>
        </w:rPr>
      </w:pPr>
      <w:r>
        <w:rPr>
          <w:sz w:val="20"/>
          <w:szCs w:val="20"/>
          <w:lang w:val="en-GB"/>
        </w:rPr>
        <w:t>P</w:t>
      </w:r>
      <w:r w:rsidR="00256A21">
        <w:rPr>
          <w:sz w:val="20"/>
          <w:szCs w:val="20"/>
          <w:lang w:val="en-GB"/>
        </w:rPr>
        <w:t xml:space="preserve">re-scan the entire range of the spurious </w:t>
      </w:r>
      <w:r w:rsidR="009F0CFC">
        <w:rPr>
          <w:sz w:val="20"/>
          <w:szCs w:val="20"/>
          <w:lang w:val="en-GB"/>
        </w:rPr>
        <w:t xml:space="preserve">frequencies </w:t>
      </w:r>
      <w:r w:rsidR="007A1578">
        <w:rPr>
          <w:sz w:val="20"/>
          <w:szCs w:val="20"/>
          <w:lang w:val="en-GB"/>
        </w:rPr>
        <w:t>by rotating</w:t>
      </w:r>
      <w:r w:rsidR="00256A21">
        <w:rPr>
          <w:sz w:val="20"/>
          <w:szCs w:val="20"/>
          <w:lang w:val="en-GB"/>
        </w:rPr>
        <w:t xml:space="preserve"> the DUT </w:t>
      </w:r>
      <w:r w:rsidR="007B5D11">
        <w:rPr>
          <w:sz w:val="20"/>
          <w:szCs w:val="20"/>
          <w:lang w:val="en-GB"/>
        </w:rPr>
        <w:t xml:space="preserve">on the turntable </w:t>
      </w:r>
      <w:r w:rsidR="007A1578">
        <w:rPr>
          <w:sz w:val="20"/>
          <w:szCs w:val="20"/>
          <w:lang w:val="en-GB"/>
        </w:rPr>
        <w:t xml:space="preserve">through 360° </w:t>
      </w:r>
      <w:r w:rsidR="00E165F0">
        <w:rPr>
          <w:sz w:val="20"/>
          <w:szCs w:val="20"/>
          <w:lang w:val="en-GB"/>
        </w:rPr>
        <w:t>in the azimuth (</w:t>
      </w:r>
      <m:oMath>
        <m:r>
          <w:rPr>
            <w:rFonts w:ascii="Cambria Math" w:hAnsi="Cambria Math"/>
            <w:sz w:val="20"/>
            <w:szCs w:val="20"/>
            <w:lang w:val="en-GB"/>
          </w:rPr>
          <m:t>ϕ</m:t>
        </m:r>
      </m:oMath>
      <w:r w:rsidR="00E165F0">
        <w:rPr>
          <w:sz w:val="20"/>
          <w:szCs w:val="20"/>
          <w:lang w:val="en-GB"/>
        </w:rPr>
        <w:t>) direction</w:t>
      </w:r>
      <w:r w:rsidR="00EB5A5D">
        <w:rPr>
          <w:sz w:val="20"/>
          <w:szCs w:val="20"/>
          <w:lang w:val="en-GB"/>
        </w:rPr>
        <w:t xml:space="preserve"> with</w:t>
      </w:r>
      <w:r w:rsidR="00E165F0">
        <w:rPr>
          <w:sz w:val="20"/>
          <w:szCs w:val="20"/>
          <w:lang w:val="en-GB"/>
        </w:rPr>
        <w:t xml:space="preserve"> a discrete step of </w:t>
      </w:r>
      <w:r w:rsidR="00FB6005">
        <w:rPr>
          <w:sz w:val="20"/>
          <w:szCs w:val="20"/>
          <w:lang w:val="en-GB"/>
        </w:rPr>
        <w:t>[</w:t>
      </w:r>
      <m:oMath>
        <m:r>
          <w:rPr>
            <w:rFonts w:ascii="Cambria Math" w:hAnsi="Cambria Math"/>
            <w:sz w:val="20"/>
            <w:szCs w:val="20"/>
            <w:lang w:val="en-GB"/>
          </w:rPr>
          <m:t>∆ϕ</m:t>
        </m:r>
      </m:oMath>
      <w:r w:rsidR="00CD0FAC">
        <w:rPr>
          <w:sz w:val="20"/>
          <w:szCs w:val="20"/>
          <w:lang w:val="en-GB"/>
        </w:rPr>
        <w:t xml:space="preserve"> = </w:t>
      </w:r>
      <w:r w:rsidR="0080336D">
        <w:rPr>
          <w:sz w:val="20"/>
          <w:szCs w:val="20"/>
          <w:lang w:val="en-GB"/>
        </w:rPr>
        <w:t>45</w:t>
      </w:r>
      <w:r w:rsidR="00E165F0">
        <w:rPr>
          <w:sz w:val="20"/>
          <w:szCs w:val="20"/>
          <w:lang w:val="en-GB"/>
        </w:rPr>
        <w:t>°</w:t>
      </w:r>
      <w:r w:rsidR="00FB6005">
        <w:rPr>
          <w:sz w:val="20"/>
          <w:szCs w:val="20"/>
          <w:lang w:val="en-GB"/>
        </w:rPr>
        <w:t>]</w:t>
      </w:r>
      <w:r w:rsidR="00481CB8">
        <w:rPr>
          <w:sz w:val="20"/>
          <w:szCs w:val="20"/>
          <w:lang w:val="en-GB"/>
        </w:rPr>
        <w:t xml:space="preserve">. </w:t>
      </w:r>
      <w:r w:rsidR="00DC3E40">
        <w:rPr>
          <w:sz w:val="20"/>
          <w:szCs w:val="20"/>
          <w:lang w:val="en-GB"/>
        </w:rPr>
        <w:t xml:space="preserve">The total number of </w:t>
      </w:r>
      <m:oMath>
        <m:r>
          <w:rPr>
            <w:rFonts w:ascii="Cambria Math" w:hAnsi="Cambria Math"/>
            <w:sz w:val="20"/>
            <w:szCs w:val="20"/>
            <w:lang w:val="en-GB"/>
          </w:rPr>
          <m:t>∆ϕ</m:t>
        </m:r>
      </m:oMath>
      <w:r w:rsidR="009E5499">
        <w:rPr>
          <w:sz w:val="20"/>
          <w:szCs w:val="20"/>
          <w:lang w:val="en-GB"/>
        </w:rPr>
        <w:t>-</w:t>
      </w:r>
      <w:r w:rsidR="00DC3E40">
        <w:rPr>
          <w:sz w:val="20"/>
          <w:szCs w:val="20"/>
          <w:lang w:val="en-GB"/>
        </w:rPr>
        <w:t xml:space="preserve">sectors </w:t>
      </w:r>
      <m:oMath>
        <m:r>
          <w:rPr>
            <w:rFonts w:ascii="Cambria Math" w:hAnsi="Cambria Math"/>
            <w:sz w:val="20"/>
            <w:szCs w:val="20"/>
            <w:lang w:val="en-GB"/>
          </w:rPr>
          <m:t xml:space="preserve">J= </m:t>
        </m:r>
        <m:f>
          <m:fPr>
            <m:type m:val="lin"/>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360</m:t>
                </m:r>
              </m:e>
              <m:sup>
                <m:r>
                  <w:rPr>
                    <w:rFonts w:ascii="Cambria Math" w:hAnsi="Cambria Math"/>
                    <w:sz w:val="20"/>
                    <w:szCs w:val="20"/>
                    <w:lang w:val="en-GB"/>
                  </w:rPr>
                  <m:t>°</m:t>
                </m:r>
              </m:sup>
            </m:sSup>
          </m:num>
          <m:den>
            <m:r>
              <w:rPr>
                <w:rFonts w:ascii="Cambria Math" w:hAnsi="Cambria Math"/>
                <w:sz w:val="20"/>
                <w:szCs w:val="20"/>
                <w:lang w:val="en-GB"/>
              </w:rPr>
              <m:t>∆ϕ</m:t>
            </m:r>
          </m:den>
        </m:f>
      </m:oMath>
      <w:r w:rsidR="00DC3E40">
        <w:rPr>
          <w:sz w:val="20"/>
          <w:szCs w:val="20"/>
          <w:lang w:val="en-GB"/>
        </w:rPr>
        <w:t>.</w:t>
      </w:r>
      <w:r w:rsidR="00D43359">
        <w:rPr>
          <w:sz w:val="20"/>
          <w:szCs w:val="20"/>
          <w:lang w:val="en-GB"/>
        </w:rPr>
        <w:t xml:space="preserve"> </w:t>
      </w:r>
      <w:r w:rsidR="000F7C56">
        <w:rPr>
          <w:sz w:val="20"/>
          <w:szCs w:val="20"/>
          <w:lang w:val="en-GB"/>
        </w:rPr>
        <w:t xml:space="preserve">For high spurious frequencies (e.g., above 18 GHz), the 3-dB beamwidth of the measurement antenna may not completely cover the DUT, then </w:t>
      </w:r>
      <m:oMath>
        <m:r>
          <w:rPr>
            <w:rFonts w:ascii="Cambria Math" w:hAnsi="Cambria Math"/>
            <w:sz w:val="20"/>
            <w:szCs w:val="20"/>
            <w:lang w:val="en-GB"/>
          </w:rPr>
          <m:t>∆ϕ</m:t>
        </m:r>
      </m:oMath>
      <w:r w:rsidR="000F7C56">
        <w:rPr>
          <w:sz w:val="20"/>
          <w:szCs w:val="20"/>
          <w:lang w:val="en-GB"/>
        </w:rPr>
        <w:t xml:space="preserve"> should be reduced</w:t>
      </w:r>
      <w:r w:rsidR="001A2272">
        <w:rPr>
          <w:sz w:val="20"/>
          <w:szCs w:val="20"/>
          <w:lang w:val="en-GB"/>
        </w:rPr>
        <w:t>.</w:t>
      </w:r>
      <w:r w:rsidR="009F4B36">
        <w:rPr>
          <w:sz w:val="20"/>
          <w:szCs w:val="20"/>
          <w:lang w:val="en-GB"/>
        </w:rPr>
        <w:t xml:space="preserve"> </w:t>
      </w:r>
      <w:r w:rsidR="000F7C56">
        <w:rPr>
          <w:sz w:val="20"/>
          <w:szCs w:val="20"/>
          <w:lang w:val="en-GB"/>
        </w:rPr>
        <w:t xml:space="preserve"> </w:t>
      </w:r>
    </w:p>
    <w:p w14:paraId="7FEF0E7A" w14:textId="77777777" w:rsidR="00EB5A5D" w:rsidRDefault="00EB5A5D" w:rsidP="00EB5A5D">
      <w:pPr>
        <w:pStyle w:val="ListParagraph"/>
        <w:ind w:left="644"/>
        <w:rPr>
          <w:sz w:val="20"/>
          <w:szCs w:val="20"/>
          <w:lang w:val="en-GB"/>
        </w:rPr>
      </w:pPr>
    </w:p>
    <w:p w14:paraId="6CBC764D" w14:textId="756F53E7" w:rsidR="006D31E7" w:rsidRDefault="00D6087C" w:rsidP="00992989">
      <w:pPr>
        <w:pStyle w:val="ListParagraph"/>
        <w:numPr>
          <w:ilvl w:val="1"/>
          <w:numId w:val="38"/>
        </w:numPr>
        <w:spacing w:after="120"/>
        <w:ind w:left="1361" w:hanging="357"/>
        <w:contextualSpacing w:val="0"/>
        <w:rPr>
          <w:sz w:val="20"/>
          <w:szCs w:val="20"/>
          <w:lang w:val="en-GB"/>
        </w:rPr>
      </w:pPr>
      <w:r>
        <w:rPr>
          <w:sz w:val="20"/>
          <w:szCs w:val="20"/>
          <w:lang w:val="en-GB"/>
        </w:rPr>
        <w:t xml:space="preserve">For each </w:t>
      </w:r>
      <m:oMath>
        <m:r>
          <w:rPr>
            <w:rFonts w:ascii="Cambria Math" w:hAnsi="Cambria Math"/>
            <w:sz w:val="20"/>
            <w:szCs w:val="20"/>
            <w:lang w:val="en-GB"/>
          </w:rPr>
          <m:t>∆ϕ</m:t>
        </m:r>
      </m:oMath>
      <w:r>
        <w:rPr>
          <w:sz w:val="20"/>
          <w:szCs w:val="20"/>
          <w:lang w:val="en-GB"/>
        </w:rPr>
        <w:t>-</w:t>
      </w:r>
      <w:r w:rsidR="00014E25">
        <w:rPr>
          <w:sz w:val="20"/>
          <w:szCs w:val="20"/>
          <w:lang w:val="en-GB"/>
        </w:rPr>
        <w:t>sector</w:t>
      </w:r>
      <w:r w:rsidR="00481CB8" w:rsidRPr="003B76EC">
        <w:rPr>
          <w:sz w:val="20"/>
          <w:szCs w:val="20"/>
          <w:lang w:val="en-GB"/>
        </w:rPr>
        <w:t>,</w:t>
      </w:r>
      <w:r w:rsidR="003B76EC">
        <w:rPr>
          <w:sz w:val="20"/>
          <w:szCs w:val="20"/>
          <w:lang w:val="en-GB"/>
        </w:rPr>
        <w:t xml:space="preserve"> </w:t>
      </w:r>
      <w:r w:rsidR="0070250A">
        <w:rPr>
          <w:sz w:val="20"/>
          <w:szCs w:val="20"/>
          <w:lang w:val="en-GB"/>
        </w:rPr>
        <w:t xml:space="preserve">measure the </w:t>
      </w:r>
      <w:r w:rsidR="00A13232">
        <w:rPr>
          <w:sz w:val="20"/>
          <w:szCs w:val="20"/>
          <w:lang w:val="en-GB"/>
        </w:rPr>
        <w:t xml:space="preserve">emission level by sweeping through </w:t>
      </w:r>
      <w:r w:rsidR="00965692">
        <w:rPr>
          <w:sz w:val="20"/>
          <w:szCs w:val="20"/>
          <w:lang w:val="en-GB"/>
        </w:rPr>
        <w:t xml:space="preserve">the </w:t>
      </w:r>
      <w:r w:rsidR="00A13232">
        <w:rPr>
          <w:sz w:val="20"/>
          <w:szCs w:val="20"/>
          <w:lang w:val="en-GB"/>
        </w:rPr>
        <w:t xml:space="preserve">spurious frequency range using a spectrum analyser. In order to find the maximum </w:t>
      </w:r>
      <w:r w:rsidR="00616368">
        <w:rPr>
          <w:sz w:val="20"/>
          <w:szCs w:val="20"/>
          <w:lang w:val="en-GB"/>
        </w:rPr>
        <w:t xml:space="preserve">absolute </w:t>
      </w:r>
      <w:r w:rsidR="00A13232">
        <w:rPr>
          <w:sz w:val="20"/>
          <w:szCs w:val="20"/>
          <w:lang w:val="en-GB"/>
        </w:rPr>
        <w:t xml:space="preserve">emission level, </w:t>
      </w:r>
      <w:r w:rsidR="00B956AF">
        <w:rPr>
          <w:sz w:val="20"/>
          <w:szCs w:val="20"/>
          <w:lang w:val="en-GB"/>
        </w:rPr>
        <w:t>the measurement antenna</w:t>
      </w:r>
      <w:r w:rsidR="00A13232">
        <w:rPr>
          <w:sz w:val="20"/>
          <w:szCs w:val="20"/>
          <w:lang w:val="en-GB"/>
        </w:rPr>
        <w:t xml:space="preserve"> is moved</w:t>
      </w:r>
      <w:r w:rsidR="00B956AF">
        <w:rPr>
          <w:sz w:val="20"/>
          <w:szCs w:val="20"/>
          <w:lang w:val="en-GB"/>
        </w:rPr>
        <w:t xml:space="preserve"> </w:t>
      </w:r>
      <w:r w:rsidR="002A571F">
        <w:rPr>
          <w:sz w:val="20"/>
          <w:szCs w:val="20"/>
          <w:lang w:val="en-GB"/>
        </w:rPr>
        <w:t xml:space="preserve">in the vertical direction </w:t>
      </w:r>
      <w:r w:rsidR="00B956AF">
        <w:rPr>
          <w:sz w:val="20"/>
          <w:szCs w:val="20"/>
          <w:lang w:val="en-GB"/>
        </w:rPr>
        <w:t xml:space="preserve">from </w:t>
      </w:r>
      <w:r w:rsidR="00C13495">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sidR="00C13495">
        <w:rPr>
          <w:sz w:val="20"/>
          <w:szCs w:val="20"/>
          <w:lang w:val="en-GB"/>
        </w:rPr>
        <w:t xml:space="preserve"> = </w:t>
      </w:r>
      <w:r w:rsidR="00B956AF">
        <w:rPr>
          <w:sz w:val="20"/>
          <w:szCs w:val="20"/>
          <w:lang w:val="en-GB"/>
        </w:rPr>
        <w:t>1 m</w:t>
      </w:r>
      <w:r w:rsidR="00C13495">
        <w:rPr>
          <w:sz w:val="20"/>
          <w:szCs w:val="20"/>
          <w:lang w:val="en-GB"/>
        </w:rPr>
        <w:t>]</w:t>
      </w:r>
      <w:r w:rsidR="00B956AF">
        <w:rPr>
          <w:sz w:val="20"/>
          <w:szCs w:val="20"/>
          <w:lang w:val="en-GB"/>
        </w:rPr>
        <w:t xml:space="preserve"> to </w:t>
      </w:r>
      <w:r w:rsidR="00C13495">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00C13495">
        <w:rPr>
          <w:sz w:val="20"/>
          <w:szCs w:val="20"/>
          <w:lang w:val="en-GB"/>
        </w:rPr>
        <w:t xml:space="preserve"> = </w:t>
      </w:r>
      <w:r w:rsidR="00B956AF">
        <w:rPr>
          <w:sz w:val="20"/>
          <w:szCs w:val="20"/>
          <w:lang w:val="en-GB"/>
        </w:rPr>
        <w:t>4 m</w:t>
      </w:r>
      <w:r w:rsidR="00C13495">
        <w:rPr>
          <w:sz w:val="20"/>
          <w:szCs w:val="20"/>
          <w:lang w:val="en-GB"/>
        </w:rPr>
        <w:t>]</w:t>
      </w:r>
      <w:r w:rsidR="00B956AF">
        <w:rPr>
          <w:sz w:val="20"/>
          <w:szCs w:val="20"/>
          <w:lang w:val="en-GB"/>
        </w:rPr>
        <w:t xml:space="preserve"> in </w:t>
      </w:r>
      <w:r w:rsidR="00543A03">
        <w:rPr>
          <w:sz w:val="20"/>
          <w:szCs w:val="20"/>
          <w:lang w:val="en-GB"/>
        </w:rPr>
        <w:t>heigh</w:t>
      </w:r>
      <w:r w:rsidR="002A571F">
        <w:rPr>
          <w:sz w:val="20"/>
          <w:szCs w:val="20"/>
          <w:lang w:val="en-GB"/>
        </w:rPr>
        <w:t>t above the reference ground</w:t>
      </w:r>
      <w:r w:rsidR="00B956AF">
        <w:rPr>
          <w:sz w:val="20"/>
          <w:szCs w:val="20"/>
          <w:lang w:val="en-GB"/>
        </w:rPr>
        <w:t xml:space="preserve">. </w:t>
      </w:r>
      <w:r w:rsidR="000F42A0">
        <w:rPr>
          <w:sz w:val="20"/>
          <w:szCs w:val="20"/>
          <w:lang w:val="en-GB"/>
        </w:rPr>
        <w:t>Record</w:t>
      </w:r>
      <w:r w:rsidR="005419FD">
        <w:rPr>
          <w:sz w:val="20"/>
          <w:szCs w:val="20"/>
          <w:lang w:val="en-GB"/>
        </w:rPr>
        <w:t xml:space="preserve"> </w:t>
      </w:r>
      <w:r w:rsidR="003F135E">
        <w:rPr>
          <w:sz w:val="20"/>
          <w:szCs w:val="20"/>
          <w:lang w:val="en-GB"/>
        </w:rPr>
        <w:t>the strongest</w:t>
      </w:r>
      <w:r w:rsidR="009C3C5A">
        <w:rPr>
          <w:sz w:val="20"/>
          <w:szCs w:val="20"/>
          <w:lang w:val="en-GB"/>
        </w:rPr>
        <w:t xml:space="preserve"> </w:t>
      </w:r>
      <w:r w:rsidR="000F42A0">
        <w:rPr>
          <w:sz w:val="20"/>
          <w:szCs w:val="20"/>
          <w:lang w:val="en-GB"/>
        </w:rPr>
        <w:t xml:space="preserve">measured </w:t>
      </w:r>
      <w:r w:rsidR="009C3C5A">
        <w:rPr>
          <w:sz w:val="20"/>
          <w:szCs w:val="20"/>
          <w:lang w:val="en-GB"/>
        </w:rPr>
        <w:t>emission level</w:t>
      </w:r>
      <w:r w:rsidR="003F135E">
        <w:rPr>
          <w:sz w:val="20"/>
          <w:szCs w:val="20"/>
          <w:lang w:val="en-GB"/>
        </w:rPr>
        <w:t xml:space="preserve"> </w:t>
      </w:r>
      <w:r w:rsidR="00A76AE8">
        <w:rPr>
          <w:sz w:val="20"/>
          <w:szCs w:val="20"/>
          <w:lang w:val="en-GB"/>
        </w:rPr>
        <w:t xml:space="preserve">for the spurious frequency </w:t>
      </w:r>
      <w:r w:rsidR="003F135E">
        <w:rPr>
          <w:sz w:val="20"/>
          <w:szCs w:val="20"/>
          <w:lang w:val="en-GB"/>
        </w:rPr>
        <w:t>and the</w:t>
      </w:r>
      <w:r w:rsidR="00AA5D5C">
        <w:rPr>
          <w:sz w:val="20"/>
          <w:szCs w:val="20"/>
          <w:lang w:val="en-GB"/>
        </w:rPr>
        <w:t xml:space="preserve"> </w:t>
      </w:r>
      <w:r w:rsidR="000F42A0">
        <w:rPr>
          <w:sz w:val="20"/>
          <w:szCs w:val="20"/>
          <w:lang w:val="en-GB"/>
        </w:rPr>
        <w:t xml:space="preserve">corresponding </w:t>
      </w:r>
      <w:r w:rsidR="00AA5D5C">
        <w:rPr>
          <w:sz w:val="20"/>
          <w:szCs w:val="20"/>
          <w:lang w:val="en-GB"/>
        </w:rPr>
        <w:t>measurement antenna height, sector number and antenna polarity</w:t>
      </w:r>
      <w:r w:rsidR="000F42A0">
        <w:rPr>
          <w:sz w:val="20"/>
          <w:szCs w:val="20"/>
          <w:lang w:val="en-GB"/>
        </w:rPr>
        <w:t xml:space="preserve"> in list </w:t>
      </w:r>
      <m:oMath>
        <m:r>
          <w:rPr>
            <w:rFonts w:ascii="Cambria Math" w:hAnsi="Cambria Math"/>
            <w:sz w:val="20"/>
            <w:szCs w:val="20"/>
            <w:lang w:val="en-GB"/>
          </w:rPr>
          <m:t>L</m:t>
        </m:r>
      </m:oMath>
      <w:r w:rsidR="007A1578" w:rsidRPr="003B76EC">
        <w:rPr>
          <w:sz w:val="20"/>
          <w:szCs w:val="20"/>
          <w:lang w:val="en-GB"/>
        </w:rPr>
        <w:t>.</w:t>
      </w:r>
      <w:r w:rsidR="00144A5B" w:rsidRPr="00992989">
        <w:rPr>
          <w:sz w:val="20"/>
          <w:szCs w:val="20"/>
          <w:lang w:val="en-GB"/>
        </w:rPr>
        <w:t xml:space="preserve"> </w:t>
      </w:r>
      <w:r w:rsidR="00992989">
        <w:rPr>
          <w:sz w:val="20"/>
          <w:szCs w:val="20"/>
          <w:lang w:val="en-GB"/>
        </w:rPr>
        <w:t xml:space="preserve">As the range </w:t>
      </w:r>
      <w:r w:rsidR="00992989">
        <w:rPr>
          <w:sz w:val="20"/>
          <w:szCs w:val="20"/>
          <w:lang w:val="en-GB"/>
        </w:rPr>
        <w:lastRenderedPageBreak/>
        <w:t xml:space="preserve">of spurious frequencies is wide, the choice of measurement antenna </w:t>
      </w:r>
      <w:r w:rsidR="00DE2E74">
        <w:rPr>
          <w:sz w:val="20"/>
          <w:szCs w:val="20"/>
          <w:lang w:val="en-GB"/>
        </w:rPr>
        <w:t xml:space="preserve">and the needed test setup RF filtering </w:t>
      </w:r>
      <w:r w:rsidR="00992989">
        <w:rPr>
          <w:sz w:val="20"/>
          <w:szCs w:val="20"/>
          <w:lang w:val="en-GB"/>
        </w:rPr>
        <w:t>will depend on the frequency under measurement</w:t>
      </w:r>
    </w:p>
    <w:p w14:paraId="206E87B0" w14:textId="0DC0DC43" w:rsidR="006D31E7" w:rsidRDefault="009D0913" w:rsidP="00BC31BC">
      <w:pPr>
        <w:pStyle w:val="ListParagraph"/>
        <w:numPr>
          <w:ilvl w:val="1"/>
          <w:numId w:val="38"/>
        </w:numPr>
        <w:rPr>
          <w:sz w:val="20"/>
          <w:szCs w:val="20"/>
          <w:lang w:val="en-GB"/>
        </w:rPr>
      </w:pPr>
      <w:r>
        <w:rPr>
          <w:sz w:val="20"/>
          <w:szCs w:val="20"/>
          <w:lang w:val="en-GB"/>
        </w:rPr>
        <w:t xml:space="preserve">From </w:t>
      </w:r>
      <m:oMath>
        <m:r>
          <w:rPr>
            <w:rFonts w:ascii="Cambria Math" w:hAnsi="Cambria Math"/>
            <w:sz w:val="20"/>
            <w:szCs w:val="20"/>
            <w:lang w:val="en-GB"/>
          </w:rPr>
          <m:t>L</m:t>
        </m:r>
      </m:oMath>
      <w:r w:rsidR="00905779">
        <w:rPr>
          <w:sz w:val="20"/>
          <w:szCs w:val="20"/>
          <w:lang w:val="en-GB"/>
        </w:rPr>
        <w:t xml:space="preserve"> in Step </w:t>
      </w:r>
      <w:r w:rsidR="00A202D0">
        <w:rPr>
          <w:sz w:val="20"/>
          <w:szCs w:val="20"/>
          <w:lang w:val="en-GB"/>
        </w:rPr>
        <w:t>10</w:t>
      </w:r>
      <w:r w:rsidR="00905779">
        <w:rPr>
          <w:sz w:val="20"/>
          <w:szCs w:val="20"/>
          <w:lang w:val="en-GB"/>
        </w:rPr>
        <w:t xml:space="preserve">a, </w:t>
      </w:r>
      <w:r w:rsidR="00995304">
        <w:rPr>
          <w:sz w:val="20"/>
          <w:szCs w:val="20"/>
          <w:lang w:val="en-GB"/>
        </w:rPr>
        <w:t xml:space="preserve">those </w:t>
      </w:r>
      <w:r w:rsidR="00825CB2">
        <w:rPr>
          <w:sz w:val="20"/>
          <w:szCs w:val="20"/>
          <w:lang w:val="en-GB"/>
        </w:rPr>
        <w:t xml:space="preserve">spurious frequencies </w:t>
      </w:r>
      <w:r w:rsidR="00616368">
        <w:rPr>
          <w:sz w:val="20"/>
          <w:szCs w:val="20"/>
          <w:lang w:val="en-GB"/>
        </w:rPr>
        <w:t>with</w:t>
      </w:r>
      <w:r w:rsidR="00825CB2">
        <w:rPr>
          <w:sz w:val="20"/>
          <w:szCs w:val="20"/>
          <w:lang w:val="en-GB"/>
        </w:rPr>
        <w:t xml:space="preserve"> </w:t>
      </w:r>
      <w:r w:rsidR="004A1A92">
        <w:rPr>
          <w:sz w:val="20"/>
          <w:szCs w:val="20"/>
          <w:lang w:val="en-GB"/>
        </w:rPr>
        <w:t xml:space="preserve">the </w:t>
      </w:r>
      <w:r w:rsidR="00FE546B">
        <w:rPr>
          <w:sz w:val="20"/>
          <w:szCs w:val="20"/>
          <w:lang w:val="en-GB"/>
        </w:rPr>
        <w:t xml:space="preserve">maximum </w:t>
      </w:r>
      <w:r w:rsidR="00616368">
        <w:rPr>
          <w:sz w:val="20"/>
          <w:szCs w:val="20"/>
          <w:lang w:val="en-GB"/>
        </w:rPr>
        <w:t xml:space="preserve">absolute </w:t>
      </w:r>
      <w:r w:rsidR="00825CB2">
        <w:rPr>
          <w:sz w:val="20"/>
          <w:szCs w:val="20"/>
          <w:lang w:val="en-GB"/>
        </w:rPr>
        <w:t>emission levels &lt; ([-13 dBm] – [</w:t>
      </w:r>
      <w:r w:rsidR="001C4546">
        <w:rPr>
          <w:sz w:val="20"/>
          <w:szCs w:val="20"/>
          <w:lang w:val="en-GB"/>
        </w:rPr>
        <w:t xml:space="preserve">Y = </w:t>
      </w:r>
      <w:r w:rsidR="00825CB2">
        <w:rPr>
          <w:sz w:val="20"/>
          <w:szCs w:val="20"/>
          <w:lang w:val="en-GB"/>
        </w:rPr>
        <w:t>20 dB]) or c</w:t>
      </w:r>
      <w:r w:rsidR="00995304">
        <w:rPr>
          <w:sz w:val="20"/>
          <w:szCs w:val="20"/>
          <w:lang w:val="en-GB"/>
        </w:rPr>
        <w:t>orresponding to the noise floor</w:t>
      </w:r>
      <w:r w:rsidR="00847E24">
        <w:rPr>
          <w:sz w:val="20"/>
          <w:szCs w:val="20"/>
          <w:lang w:val="en-GB"/>
        </w:rPr>
        <w:t xml:space="preserve"> </w:t>
      </w:r>
      <w:r w:rsidR="00A02B74">
        <w:rPr>
          <w:sz w:val="20"/>
          <w:szCs w:val="20"/>
          <w:lang w:val="en-GB"/>
        </w:rPr>
        <w:t xml:space="preserve">do not need </w:t>
      </w:r>
      <w:r w:rsidR="00847E24">
        <w:rPr>
          <w:sz w:val="20"/>
          <w:szCs w:val="20"/>
          <w:lang w:val="en-GB"/>
        </w:rPr>
        <w:t>further measurement</w:t>
      </w:r>
      <w:r w:rsidR="00791EA2">
        <w:rPr>
          <w:sz w:val="20"/>
          <w:szCs w:val="20"/>
          <w:lang w:val="en-GB"/>
        </w:rPr>
        <w:t>s</w:t>
      </w:r>
      <w:r w:rsidR="00E84960">
        <w:rPr>
          <w:sz w:val="20"/>
          <w:szCs w:val="20"/>
          <w:lang w:val="en-GB"/>
        </w:rPr>
        <w:t>;</w:t>
      </w:r>
      <w:r w:rsidR="00995304">
        <w:rPr>
          <w:sz w:val="20"/>
          <w:szCs w:val="20"/>
          <w:lang w:val="en-GB"/>
        </w:rPr>
        <w:t xml:space="preserve"> </w:t>
      </w:r>
      <w:r w:rsidR="00847E24">
        <w:rPr>
          <w:sz w:val="20"/>
          <w:szCs w:val="20"/>
          <w:lang w:val="en-GB"/>
        </w:rPr>
        <w:t>these frequencies</w:t>
      </w:r>
      <w:r w:rsidR="00FE546B">
        <w:rPr>
          <w:sz w:val="20"/>
          <w:szCs w:val="20"/>
          <w:lang w:val="en-GB"/>
        </w:rPr>
        <w:t xml:space="preserve"> can be discarded</w:t>
      </w:r>
      <w:r w:rsidR="00A76AE8">
        <w:rPr>
          <w:sz w:val="20"/>
          <w:szCs w:val="20"/>
          <w:lang w:val="en-GB"/>
        </w:rPr>
        <w:t xml:space="preserve"> from </w:t>
      </w:r>
      <m:oMath>
        <m:r>
          <w:rPr>
            <w:rFonts w:ascii="Cambria Math" w:hAnsi="Cambria Math"/>
            <w:sz w:val="20"/>
            <w:szCs w:val="20"/>
            <w:lang w:val="en-GB"/>
          </w:rPr>
          <m:t>L</m:t>
        </m:r>
      </m:oMath>
      <w:r w:rsidR="005B3406">
        <w:rPr>
          <w:sz w:val="20"/>
          <w:szCs w:val="20"/>
          <w:lang w:val="en-GB"/>
        </w:rPr>
        <w:t>.</w:t>
      </w:r>
      <w:r w:rsidR="00825CB2">
        <w:rPr>
          <w:sz w:val="20"/>
          <w:szCs w:val="20"/>
          <w:lang w:val="en-GB"/>
        </w:rPr>
        <w:t xml:space="preserve"> </w:t>
      </w:r>
      <w:r w:rsidR="005B3406" w:rsidRPr="001C2769">
        <w:rPr>
          <w:sz w:val="20"/>
          <w:szCs w:val="20"/>
          <w:lang w:val="en-GB"/>
        </w:rPr>
        <w:t xml:space="preserve">The purpose of this step is to eliminate the need to perform time-consuming TRP measurements on spurious frequencies with no useful emissions and to identify a list of spurious frequencies with significant emissions for further measurements in Step </w:t>
      </w:r>
      <w:r w:rsidR="00966E8D">
        <w:rPr>
          <w:sz w:val="20"/>
          <w:szCs w:val="20"/>
          <w:lang w:val="en-GB"/>
        </w:rPr>
        <w:t>1</w:t>
      </w:r>
      <w:r w:rsidR="00A202D0">
        <w:rPr>
          <w:sz w:val="20"/>
          <w:szCs w:val="20"/>
          <w:lang w:val="en-GB"/>
        </w:rPr>
        <w:t>1</w:t>
      </w:r>
      <w:r w:rsidR="005B3406" w:rsidRPr="001C2769">
        <w:rPr>
          <w:sz w:val="20"/>
          <w:szCs w:val="20"/>
          <w:lang w:val="en-GB"/>
        </w:rPr>
        <w:t>.</w:t>
      </w:r>
      <w:r w:rsidR="005B3406" w:rsidRPr="003B76EC">
        <w:rPr>
          <w:sz w:val="20"/>
          <w:szCs w:val="20"/>
          <w:lang w:val="en-GB"/>
        </w:rPr>
        <w:t xml:space="preserve"> </w:t>
      </w:r>
      <w:r w:rsidR="00825CB2">
        <w:rPr>
          <w:sz w:val="20"/>
          <w:szCs w:val="20"/>
          <w:lang w:val="en-GB"/>
        </w:rPr>
        <w:t xml:space="preserve"> </w:t>
      </w:r>
    </w:p>
    <w:p w14:paraId="5299758C" w14:textId="77777777" w:rsidR="00BC31BC" w:rsidRPr="00BC31BC" w:rsidRDefault="00BC31BC" w:rsidP="00BC31BC">
      <w:pPr>
        <w:pStyle w:val="ListParagraph"/>
        <w:ind w:left="1364"/>
        <w:rPr>
          <w:sz w:val="20"/>
          <w:szCs w:val="20"/>
          <w:lang w:val="en-GB"/>
        </w:rPr>
      </w:pPr>
    </w:p>
    <w:p w14:paraId="23B720C9" w14:textId="492E5EAA" w:rsidR="0019511D" w:rsidRDefault="009A5E7F" w:rsidP="00DB5093">
      <w:pPr>
        <w:pStyle w:val="ListParagraph"/>
        <w:numPr>
          <w:ilvl w:val="0"/>
          <w:numId w:val="38"/>
        </w:numPr>
        <w:rPr>
          <w:sz w:val="20"/>
          <w:szCs w:val="20"/>
          <w:lang w:val="en-GB"/>
        </w:rPr>
      </w:pPr>
      <w:r>
        <w:rPr>
          <w:sz w:val="20"/>
          <w:szCs w:val="20"/>
          <w:lang w:val="en-GB"/>
        </w:rPr>
        <w:t xml:space="preserve">Using the list </w:t>
      </w:r>
      <m:oMath>
        <m:r>
          <w:rPr>
            <w:rFonts w:ascii="Cambria Math" w:hAnsi="Cambria Math"/>
            <w:sz w:val="20"/>
            <w:szCs w:val="20"/>
            <w:lang w:val="en-GB"/>
          </w:rPr>
          <m:t>L</m:t>
        </m:r>
      </m:oMath>
      <w:r w:rsidR="00AF2394">
        <w:rPr>
          <w:sz w:val="20"/>
          <w:szCs w:val="20"/>
          <w:lang w:val="en-GB"/>
        </w:rPr>
        <w:t xml:space="preserve"> in Step 10</w:t>
      </w:r>
      <w:r w:rsidR="006307E5">
        <w:rPr>
          <w:sz w:val="20"/>
          <w:szCs w:val="20"/>
          <w:lang w:val="en-GB"/>
        </w:rPr>
        <w:t xml:space="preserve">b, </w:t>
      </w:r>
      <w:r w:rsidR="00E82FD0">
        <w:rPr>
          <w:sz w:val="20"/>
          <w:szCs w:val="20"/>
          <w:lang w:val="en-GB"/>
        </w:rPr>
        <w:t>sort the list</w:t>
      </w:r>
      <w:r w:rsidR="006307E5">
        <w:rPr>
          <w:sz w:val="20"/>
          <w:szCs w:val="20"/>
          <w:lang w:val="en-GB"/>
        </w:rPr>
        <w:t xml:space="preserve"> in descending order of the </w:t>
      </w:r>
      <w:r w:rsidR="00BE236D">
        <w:rPr>
          <w:sz w:val="20"/>
          <w:szCs w:val="20"/>
          <w:lang w:val="en-GB"/>
        </w:rPr>
        <w:t>emi</w:t>
      </w:r>
      <w:r w:rsidR="006307E5">
        <w:rPr>
          <w:sz w:val="20"/>
          <w:szCs w:val="20"/>
          <w:lang w:val="en-GB"/>
        </w:rPr>
        <w:t>ssion levels</w:t>
      </w:r>
      <w:r w:rsidR="00C906EC">
        <w:rPr>
          <w:sz w:val="20"/>
          <w:szCs w:val="20"/>
          <w:lang w:val="en-GB"/>
        </w:rPr>
        <w:t>;</w:t>
      </w:r>
      <w:r w:rsidR="00A357A9">
        <w:rPr>
          <w:sz w:val="20"/>
          <w:szCs w:val="20"/>
          <w:lang w:val="en-GB"/>
        </w:rPr>
        <w:t xml:space="preserve"> d</w:t>
      </w:r>
      <w:r w:rsidR="00F5225F">
        <w:rPr>
          <w:sz w:val="20"/>
          <w:szCs w:val="20"/>
          <w:lang w:val="en-GB"/>
        </w:rPr>
        <w:t xml:space="preserve">enote the sorted list as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s</m:t>
            </m:r>
          </m:sub>
        </m:sSub>
      </m:oMath>
      <w:r w:rsidR="00F5225F">
        <w:rPr>
          <w:sz w:val="20"/>
          <w:szCs w:val="20"/>
          <w:lang w:val="en-GB"/>
        </w:rPr>
        <w:t>.</w:t>
      </w:r>
    </w:p>
    <w:p w14:paraId="447D3776" w14:textId="62E74088" w:rsidR="00EB6729" w:rsidRPr="00DD02F8" w:rsidRDefault="00EB6729" w:rsidP="00DD02F8">
      <w:pPr>
        <w:spacing w:after="120"/>
      </w:pPr>
    </w:p>
    <w:p w14:paraId="3886B354" w14:textId="28F46D06" w:rsidR="00EB6729" w:rsidRDefault="009C3023" w:rsidP="00044B05">
      <w:pPr>
        <w:pStyle w:val="ListParagraph"/>
        <w:numPr>
          <w:ilvl w:val="1"/>
          <w:numId w:val="38"/>
        </w:numPr>
        <w:spacing w:after="120"/>
        <w:ind w:left="1361" w:hanging="357"/>
        <w:contextualSpacing w:val="0"/>
        <w:rPr>
          <w:sz w:val="20"/>
          <w:szCs w:val="20"/>
          <w:lang w:val="en-GB"/>
        </w:rPr>
      </w:pPr>
      <w:r>
        <w:rPr>
          <w:sz w:val="20"/>
          <w:szCs w:val="20"/>
          <w:lang w:val="en-GB"/>
        </w:rPr>
        <w:t xml:space="preserve">Sweep from the spurious frequency with the highest recorded emissions to the lowest in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s</m:t>
            </m:r>
          </m:sub>
        </m:sSub>
      </m:oMath>
      <w:r>
        <w:rPr>
          <w:sz w:val="20"/>
          <w:szCs w:val="20"/>
          <w:lang w:val="en-GB"/>
        </w:rPr>
        <w:t xml:space="preserve">. </w:t>
      </w:r>
      <w:r w:rsidR="00EB6729">
        <w:rPr>
          <w:sz w:val="20"/>
          <w:szCs w:val="20"/>
          <w:lang w:val="en-GB"/>
        </w:rPr>
        <w:t>Vary the measur</w:t>
      </w:r>
      <w:r w:rsidR="00EC1CE2">
        <w:rPr>
          <w:sz w:val="20"/>
          <w:szCs w:val="20"/>
          <w:lang w:val="en-GB"/>
        </w:rPr>
        <w:t xml:space="preserve">ement antenna height between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sidR="00326283">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001E3EA5">
        <w:rPr>
          <w:sz w:val="20"/>
          <w:szCs w:val="20"/>
          <w:lang w:val="en-GB"/>
        </w:rPr>
        <w:t xml:space="preserve"> to search for</w:t>
      </w:r>
      <w:r>
        <w:rPr>
          <w:sz w:val="20"/>
          <w:szCs w:val="20"/>
          <w:lang w:val="en-GB"/>
        </w:rPr>
        <w:t xml:space="preserve"> the peak</w:t>
      </w:r>
      <w:r w:rsidR="003C4531">
        <w:rPr>
          <w:sz w:val="20"/>
          <w:szCs w:val="20"/>
          <w:lang w:val="en-GB"/>
        </w:rPr>
        <w:t xml:space="preserve"> emission level</w:t>
      </w:r>
      <w:r w:rsidR="00EB6729">
        <w:rPr>
          <w:sz w:val="20"/>
          <w:szCs w:val="20"/>
          <w:lang w:val="en-GB"/>
        </w:rPr>
        <w:t xml:space="preserve"> </w:t>
      </w:r>
      <w:r w:rsidR="00FC5B0F">
        <w:rPr>
          <w:sz w:val="20"/>
          <w:szCs w:val="20"/>
          <w:lang w:val="en-GB"/>
        </w:rPr>
        <w:t xml:space="preserve">based on the height and sector </w:t>
      </w:r>
      <w:r w:rsidR="001A2C47">
        <w:rPr>
          <w:sz w:val="20"/>
          <w:szCs w:val="20"/>
          <w:lang w:val="en-GB"/>
        </w:rPr>
        <w:t>recorded in Step 10</w:t>
      </w:r>
      <w:r w:rsidR="00FC5B0F">
        <w:rPr>
          <w:sz w:val="20"/>
          <w:szCs w:val="20"/>
          <w:lang w:val="en-GB"/>
        </w:rPr>
        <w:t xml:space="preserve">a </w:t>
      </w:r>
    </w:p>
    <w:p w14:paraId="791401F6" w14:textId="05EC57C0" w:rsidR="001663A7" w:rsidRPr="00AD6550" w:rsidRDefault="0009601C" w:rsidP="00044B05">
      <w:pPr>
        <w:pStyle w:val="ListParagraph"/>
        <w:numPr>
          <w:ilvl w:val="1"/>
          <w:numId w:val="38"/>
        </w:numPr>
        <w:spacing w:after="120"/>
        <w:ind w:left="1361" w:hanging="357"/>
        <w:contextualSpacing w:val="0"/>
        <w:rPr>
          <w:sz w:val="20"/>
          <w:szCs w:val="20"/>
          <w:lang w:val="en-GB"/>
        </w:rPr>
      </w:pPr>
      <w:r>
        <w:rPr>
          <w:sz w:val="20"/>
          <w:szCs w:val="20"/>
          <w:lang w:val="en-GB"/>
        </w:rPr>
        <w:t xml:space="preserve">Measure the </w:t>
      </w:r>
      <w:r w:rsidR="00C82A4B">
        <w:rPr>
          <w:sz w:val="20"/>
          <w:szCs w:val="20"/>
          <w:lang w:val="en-GB"/>
        </w:rPr>
        <w:t xml:space="preserve">peak </w:t>
      </w:r>
      <w:r>
        <w:rPr>
          <w:sz w:val="20"/>
          <w:szCs w:val="20"/>
          <w:lang w:val="en-GB"/>
        </w:rPr>
        <w:t>EIRP for co- and cross-polarization</w:t>
      </w:r>
      <w:r w:rsidR="00AD6550">
        <w:rPr>
          <w:sz w:val="20"/>
          <w:szCs w:val="20"/>
          <w:lang w:val="en-GB"/>
        </w:rPr>
        <w:t xml:space="preserve"> and calculate the root m</w:t>
      </w:r>
      <w:r w:rsidR="00836280">
        <w:rPr>
          <w:sz w:val="20"/>
          <w:szCs w:val="20"/>
          <w:lang w:val="en-GB"/>
        </w:rPr>
        <w:t>ean square EIRP</w:t>
      </w:r>
      <w:r w:rsidR="00336B28">
        <w:rPr>
          <w:sz w:val="20"/>
          <w:szCs w:val="20"/>
          <w:lang w:val="en-GB"/>
        </w:rPr>
        <w:t xml:space="preserve"> in linear units</w:t>
      </w:r>
      <w:r w:rsidRPr="00AD6550">
        <w:rPr>
          <w:sz w:val="20"/>
          <w:szCs w:val="20"/>
          <w:lang w:val="en-GB"/>
        </w:rPr>
        <w:t xml:space="preserve"> </w:t>
      </w:r>
      <w:r w:rsidR="00EB6729" w:rsidRPr="00AD6550">
        <w:rPr>
          <w:sz w:val="20"/>
          <w:szCs w:val="20"/>
          <w:lang w:val="en-GB"/>
        </w:rPr>
        <w:t xml:space="preserve"> </w:t>
      </w:r>
      <w:r w:rsidR="00C756B6" w:rsidRPr="00AD6550">
        <w:rPr>
          <w:sz w:val="20"/>
          <w:szCs w:val="20"/>
          <w:lang w:val="en-GB"/>
        </w:rPr>
        <w:t xml:space="preserve"> </w:t>
      </w:r>
    </w:p>
    <w:p w14:paraId="427A1EE3" w14:textId="26404882" w:rsidR="006F14D4" w:rsidRDefault="00F62803" w:rsidP="00044B05">
      <w:pPr>
        <w:pStyle w:val="ListParagraph"/>
        <w:numPr>
          <w:ilvl w:val="1"/>
          <w:numId w:val="38"/>
        </w:numPr>
        <w:spacing w:after="120"/>
        <w:ind w:left="1361" w:hanging="357"/>
        <w:contextualSpacing w:val="0"/>
        <w:rPr>
          <w:sz w:val="20"/>
          <w:szCs w:val="20"/>
          <w:lang w:val="en-GB"/>
        </w:rPr>
      </w:pPr>
      <w:r>
        <w:rPr>
          <w:sz w:val="20"/>
          <w:szCs w:val="20"/>
          <w:lang w:val="en-GB"/>
        </w:rPr>
        <w:t>If</w:t>
      </w:r>
      <w:r w:rsidR="00336B28">
        <w:rPr>
          <w:sz w:val="20"/>
          <w:szCs w:val="20"/>
          <w:lang w:val="en-GB"/>
        </w:rPr>
        <w:t xml:space="preserve"> the peak</w:t>
      </w:r>
      <w:r w:rsidR="0019511D" w:rsidRPr="005963F3">
        <w:rPr>
          <w:sz w:val="20"/>
          <w:szCs w:val="20"/>
          <w:lang w:val="en-GB"/>
        </w:rPr>
        <w:t xml:space="preserve"> </w:t>
      </w:r>
      <m:oMath>
        <m:sSub>
          <m:sSubPr>
            <m:ctrlPr>
              <w:rPr>
                <w:rFonts w:ascii="Cambria Math" w:hAnsi="Cambria Math"/>
                <w:i/>
                <w:sz w:val="20"/>
                <w:szCs w:val="20"/>
                <w:lang w:val="en-GB"/>
              </w:rPr>
            </m:ctrlPr>
          </m:sSubPr>
          <m:e>
            <m:r>
              <m:rPr>
                <m:sty m:val="p"/>
              </m:rPr>
              <w:rPr>
                <w:rFonts w:ascii="Cambria Math" w:hAnsi="Cambria Math"/>
                <w:sz w:val="20"/>
                <w:szCs w:val="20"/>
                <w:lang w:val="en-GB"/>
              </w:rPr>
              <m:t>EIRP</m:t>
            </m:r>
          </m:e>
          <m:sub/>
        </m:sSub>
      </m:oMath>
      <w:r w:rsidR="0019511D" w:rsidRPr="005963F3">
        <w:rPr>
          <w:sz w:val="20"/>
          <w:szCs w:val="20"/>
          <w:lang w:val="en-GB"/>
        </w:rPr>
        <w:t xml:space="preserve"> </w:t>
      </w:r>
      <w:r w:rsidR="00336B28">
        <w:rPr>
          <w:sz w:val="20"/>
          <w:szCs w:val="20"/>
          <w:lang w:val="en-GB"/>
        </w:rPr>
        <w:t xml:space="preserve">per spurious frequency </w:t>
      </w:r>
      <w:r w:rsidR="0019511D" w:rsidRPr="005963F3">
        <w:rPr>
          <w:sz w:val="20"/>
          <w:szCs w:val="20"/>
          <w:lang w:val="en-GB"/>
        </w:rPr>
        <w:t>≤ [-1</w:t>
      </w:r>
      <w:r w:rsidR="0009601C">
        <w:rPr>
          <w:sz w:val="20"/>
          <w:szCs w:val="20"/>
          <w:lang w:val="en-GB"/>
        </w:rPr>
        <w:t>3 dBm]</w:t>
      </w:r>
      <w:r w:rsidR="0019511D" w:rsidRPr="005963F3">
        <w:rPr>
          <w:sz w:val="20"/>
          <w:szCs w:val="20"/>
          <w:lang w:val="en-GB"/>
        </w:rPr>
        <w:t xml:space="preserve"> then</w:t>
      </w:r>
      <w:r w:rsidR="00DF2661" w:rsidRPr="005963F3">
        <w:rPr>
          <w:sz w:val="20"/>
          <w:szCs w:val="20"/>
          <w:lang w:val="en-GB"/>
        </w:rPr>
        <w:t xml:space="preserve"> </w:t>
      </w:r>
      <w:r w:rsidR="00E3723B" w:rsidRPr="00AD6550">
        <w:rPr>
          <w:sz w:val="20"/>
          <w:szCs w:val="20"/>
          <w:lang w:val="en-GB"/>
        </w:rPr>
        <w:t>the</w:t>
      </w:r>
      <w:r w:rsidR="009D6F6C" w:rsidRPr="00AD6550">
        <w:rPr>
          <w:sz w:val="20"/>
          <w:szCs w:val="20"/>
          <w:lang w:val="en-GB"/>
        </w:rPr>
        <w:t xml:space="preserve"> </w:t>
      </w:r>
      <w:r w:rsidR="00DF2661" w:rsidRPr="00AD6550">
        <w:rPr>
          <w:sz w:val="20"/>
          <w:szCs w:val="20"/>
          <w:lang w:val="en-GB"/>
        </w:rPr>
        <w:t xml:space="preserve">spurious frequency </w:t>
      </w:r>
      <w:r w:rsidR="003A7C08">
        <w:rPr>
          <w:sz w:val="20"/>
          <w:szCs w:val="20"/>
          <w:lang w:val="en-GB"/>
        </w:rPr>
        <w:t>is compliant,</w:t>
      </w:r>
      <w:r w:rsidR="00DF2661" w:rsidRPr="00AD6550">
        <w:rPr>
          <w:sz w:val="20"/>
          <w:szCs w:val="20"/>
          <w:lang w:val="en-GB"/>
        </w:rPr>
        <w:t xml:space="preserve"> no further measurements </w:t>
      </w:r>
      <w:r w:rsidR="006613B8" w:rsidRPr="00AD6550">
        <w:rPr>
          <w:sz w:val="20"/>
          <w:szCs w:val="20"/>
          <w:lang w:val="en-GB"/>
        </w:rPr>
        <w:t>are needed</w:t>
      </w:r>
      <w:r w:rsidR="0041181E">
        <w:rPr>
          <w:sz w:val="20"/>
          <w:szCs w:val="20"/>
          <w:lang w:val="en-GB"/>
        </w:rPr>
        <w:t xml:space="preserve"> </w:t>
      </w:r>
      <w:r w:rsidR="003A7C08">
        <w:rPr>
          <w:sz w:val="20"/>
          <w:szCs w:val="20"/>
          <w:lang w:val="en-GB"/>
        </w:rPr>
        <w:t xml:space="preserve">and </w:t>
      </w:r>
      <w:r w:rsidR="00333416">
        <w:rPr>
          <w:sz w:val="20"/>
          <w:szCs w:val="20"/>
          <w:lang w:val="en-GB"/>
        </w:rPr>
        <w:t xml:space="preserve">the spurious frequency </w:t>
      </w:r>
      <w:r w:rsidR="003A7C08">
        <w:rPr>
          <w:sz w:val="20"/>
          <w:szCs w:val="20"/>
          <w:lang w:val="en-GB"/>
        </w:rPr>
        <w:t xml:space="preserve">can be discarded from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s</m:t>
            </m:r>
          </m:sub>
        </m:sSub>
      </m:oMath>
      <w:r w:rsidR="00920868">
        <w:rPr>
          <w:sz w:val="20"/>
          <w:szCs w:val="20"/>
          <w:lang w:val="en-GB"/>
        </w:rPr>
        <w:t xml:space="preserve"> </w:t>
      </w:r>
      <w:r w:rsidR="00654AF4">
        <w:rPr>
          <w:sz w:val="20"/>
          <w:szCs w:val="20"/>
          <w:lang w:val="en-GB"/>
        </w:rPr>
        <w:t xml:space="preserve"> </w:t>
      </w:r>
    </w:p>
    <w:p w14:paraId="0F5F4303" w14:textId="50A586BA" w:rsidR="00965815" w:rsidRPr="0019511D" w:rsidRDefault="004B3E2E" w:rsidP="00287F48">
      <w:pPr>
        <w:spacing w:after="0"/>
        <w:ind w:left="284" w:firstLine="284"/>
      </w:pPr>
      <w:r w:rsidRPr="0019511D">
        <w:t xml:space="preserve">  </w:t>
      </w:r>
      <w:r w:rsidR="00965815" w:rsidRPr="0019511D">
        <w:tab/>
      </w:r>
      <w:r w:rsidR="00965815" w:rsidRPr="0019511D">
        <w:tab/>
      </w:r>
      <w:r w:rsidR="00965815" w:rsidRPr="0019511D">
        <w:tab/>
      </w:r>
      <w:r w:rsidR="00965815" w:rsidRPr="0019511D">
        <w:tab/>
      </w:r>
      <w:r w:rsidR="00965815" w:rsidRPr="0019511D">
        <w:tab/>
      </w:r>
    </w:p>
    <w:p w14:paraId="48FD70C0" w14:textId="3BE4FF10" w:rsidR="00965815" w:rsidRPr="002472A9" w:rsidRDefault="002472A9" w:rsidP="002472A9">
      <w:pPr>
        <w:spacing w:after="120" w:line="21" w:lineRule="atLeast"/>
        <w:rPr>
          <w:i/>
          <w:u w:val="single"/>
        </w:rPr>
      </w:pPr>
      <w:r w:rsidRPr="00D60529">
        <w:rPr>
          <w:u w:val="single"/>
        </w:rPr>
        <w:t>TRP measurement steps</w:t>
      </w:r>
      <w:r w:rsidRPr="002472A9">
        <w:rPr>
          <w:i/>
          <w:u w:val="single"/>
        </w:rPr>
        <w:t>:</w:t>
      </w:r>
    </w:p>
    <w:p w14:paraId="7B3305AD" w14:textId="0CFD059B" w:rsidR="00A45FC1" w:rsidRPr="004F5A1E" w:rsidRDefault="00531C8A" w:rsidP="00531C8A">
      <w:pPr>
        <w:pStyle w:val="ListParagraph"/>
        <w:numPr>
          <w:ilvl w:val="0"/>
          <w:numId w:val="38"/>
        </w:numPr>
        <w:rPr>
          <w:sz w:val="20"/>
          <w:szCs w:val="20"/>
          <w:lang w:val="en-GB"/>
        </w:rPr>
      </w:pPr>
      <w:r>
        <w:rPr>
          <w:sz w:val="20"/>
          <w:szCs w:val="20"/>
          <w:lang w:val="en-GB"/>
        </w:rPr>
        <w:t xml:space="preserve">If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s</m:t>
            </m:r>
          </m:sub>
        </m:sSub>
      </m:oMath>
      <w:r>
        <w:rPr>
          <w:sz w:val="20"/>
          <w:szCs w:val="20"/>
          <w:lang w:val="en-GB"/>
        </w:rPr>
        <w:t xml:space="preserve"> ≠ empty then</w:t>
      </w:r>
      <w:r w:rsidR="00662056" w:rsidRPr="004F5A1E">
        <w:rPr>
          <w:sz w:val="20"/>
          <w:szCs w:val="20"/>
          <w:lang w:val="en-GB"/>
        </w:rPr>
        <w:t xml:space="preserve"> c</w:t>
      </w:r>
      <w:r w:rsidR="00973DF8" w:rsidRPr="004F5A1E">
        <w:rPr>
          <w:sz w:val="20"/>
          <w:szCs w:val="20"/>
          <w:lang w:val="en-GB"/>
        </w:rPr>
        <w:t xml:space="preserve">alculate TRP level </w:t>
      </w:r>
      <w:r w:rsidR="00C16C53" w:rsidRPr="004F5A1E">
        <w:rPr>
          <w:sz w:val="20"/>
          <w:szCs w:val="20"/>
          <w:lang w:val="en-GB"/>
        </w:rPr>
        <w:t xml:space="preserve">by </w:t>
      </w:r>
      <w:r w:rsidR="00EB006B" w:rsidRPr="004F5A1E">
        <w:rPr>
          <w:sz w:val="20"/>
          <w:szCs w:val="20"/>
          <w:lang w:val="en-GB"/>
        </w:rPr>
        <w:t>using</w:t>
      </w:r>
      <w:r w:rsidR="000658E9" w:rsidRPr="004F5A1E">
        <w:rPr>
          <w:sz w:val="20"/>
          <w:szCs w:val="20"/>
          <w:lang w:val="en-GB"/>
        </w:rPr>
        <w:t xml:space="preserve"> a </w:t>
      </w:r>
      <w:r w:rsidR="004F4F2C" w:rsidRPr="004F5A1E">
        <w:rPr>
          <w:sz w:val="20"/>
          <w:szCs w:val="20"/>
          <w:lang w:val="en-GB"/>
        </w:rPr>
        <w:t xml:space="preserve">suitable </w:t>
      </w:r>
      <w:r w:rsidR="00AE41BB" w:rsidRPr="004F5A1E">
        <w:rPr>
          <w:sz w:val="20"/>
          <w:szCs w:val="20"/>
          <w:lang w:val="en-GB"/>
        </w:rPr>
        <w:t>sampling</w:t>
      </w:r>
      <w:r w:rsidR="000658E9" w:rsidRPr="004F5A1E">
        <w:rPr>
          <w:sz w:val="20"/>
          <w:szCs w:val="20"/>
          <w:lang w:val="en-GB"/>
        </w:rPr>
        <w:t xml:space="preserve"> grid</w:t>
      </w:r>
      <w:r w:rsidR="00EB006B" w:rsidRPr="004F5A1E">
        <w:rPr>
          <w:sz w:val="20"/>
          <w:szCs w:val="20"/>
          <w:lang w:val="en-GB"/>
        </w:rPr>
        <w:t>.</w:t>
      </w:r>
      <w:r w:rsidR="000658E9" w:rsidRPr="004F5A1E">
        <w:rPr>
          <w:sz w:val="20"/>
          <w:szCs w:val="20"/>
          <w:lang w:val="en-GB"/>
        </w:rPr>
        <w:t xml:space="preserve"> </w:t>
      </w:r>
      <w:r w:rsidR="004F4F2C" w:rsidRPr="004F5A1E">
        <w:rPr>
          <w:sz w:val="20"/>
          <w:szCs w:val="20"/>
          <w:lang w:val="en-GB"/>
        </w:rPr>
        <w:t xml:space="preserve">There are a number of grids </w:t>
      </w:r>
      <w:r w:rsidR="00D55640" w:rsidRPr="004F5A1E">
        <w:rPr>
          <w:sz w:val="20"/>
          <w:szCs w:val="20"/>
          <w:lang w:val="en-GB"/>
        </w:rPr>
        <w:t>which can be used, each with their</w:t>
      </w:r>
      <w:r w:rsidR="004F4F2C" w:rsidRPr="004F5A1E">
        <w:rPr>
          <w:sz w:val="20"/>
          <w:szCs w:val="20"/>
          <w:lang w:val="en-GB"/>
        </w:rPr>
        <w:t xml:space="preserve"> pros and cons</w:t>
      </w:r>
      <w:r w:rsidR="00A94BB0" w:rsidRPr="004F5A1E">
        <w:rPr>
          <w:sz w:val="20"/>
          <w:szCs w:val="20"/>
          <w:lang w:val="en-GB"/>
        </w:rPr>
        <w:t xml:space="preserve">. </w:t>
      </w:r>
      <w:r w:rsidR="0052041B" w:rsidRPr="004F5A1E">
        <w:rPr>
          <w:sz w:val="20"/>
          <w:szCs w:val="20"/>
          <w:lang w:val="en-GB"/>
        </w:rPr>
        <w:t xml:space="preserve">A comparison of </w:t>
      </w:r>
      <w:r w:rsidR="004F4F2C" w:rsidRPr="004F5A1E">
        <w:rPr>
          <w:sz w:val="20"/>
          <w:szCs w:val="20"/>
          <w:lang w:val="en-GB"/>
        </w:rPr>
        <w:t xml:space="preserve">the different </w:t>
      </w:r>
      <w:r w:rsidR="0052041B" w:rsidRPr="004F5A1E">
        <w:rPr>
          <w:sz w:val="20"/>
          <w:szCs w:val="20"/>
          <w:lang w:val="en-GB"/>
        </w:rPr>
        <w:t xml:space="preserve">TRP sampling grids in terms of measurement uncertainty and duration is FFS. </w:t>
      </w:r>
      <w:r w:rsidR="004F4F2C" w:rsidRPr="004F5A1E">
        <w:rPr>
          <w:sz w:val="20"/>
          <w:szCs w:val="20"/>
          <w:lang w:val="en-GB"/>
        </w:rPr>
        <w:t>The most basic</w:t>
      </w:r>
      <w:r w:rsidR="009F7EF4" w:rsidRPr="004F5A1E">
        <w:rPr>
          <w:sz w:val="20"/>
          <w:szCs w:val="20"/>
          <w:lang w:val="en-GB"/>
        </w:rPr>
        <w:t xml:space="preserve"> one</w:t>
      </w:r>
      <w:r w:rsidR="004F4F2C" w:rsidRPr="004F5A1E">
        <w:rPr>
          <w:sz w:val="20"/>
          <w:szCs w:val="20"/>
          <w:lang w:val="en-GB"/>
        </w:rPr>
        <w:t xml:space="preserve"> is </w:t>
      </w:r>
      <w:r w:rsidR="0020137D" w:rsidRPr="004F5A1E">
        <w:rPr>
          <w:sz w:val="20"/>
          <w:szCs w:val="20"/>
          <w:lang w:val="en-GB"/>
        </w:rPr>
        <w:t>the full-sphere uniform grid</w:t>
      </w:r>
      <w:r w:rsidR="004F4F2C" w:rsidRPr="004F5A1E">
        <w:rPr>
          <w:sz w:val="20"/>
          <w:szCs w:val="20"/>
          <w:lang w:val="en-GB"/>
        </w:rPr>
        <w:t>. Using this grid,</w:t>
      </w:r>
      <w:r w:rsidR="00D60529" w:rsidRPr="004F5A1E">
        <w:rPr>
          <w:sz w:val="20"/>
          <w:szCs w:val="20"/>
          <w:lang w:val="en-GB"/>
        </w:rPr>
        <w:t xml:space="preserve"> the TRP</w:t>
      </w:r>
      <w:r w:rsidR="0020137D" w:rsidRPr="004F5A1E">
        <w:rPr>
          <w:sz w:val="20"/>
          <w:szCs w:val="20"/>
          <w:lang w:val="en-GB"/>
        </w:rPr>
        <w:t xml:space="preserve"> is </w:t>
      </w:r>
      <w:r w:rsidR="00D60529" w:rsidRPr="004F5A1E">
        <w:rPr>
          <w:sz w:val="20"/>
          <w:szCs w:val="20"/>
          <w:lang w:val="en-GB"/>
        </w:rPr>
        <w:t>approximately given</w:t>
      </w:r>
      <w:r w:rsidR="00665666" w:rsidRPr="004F5A1E">
        <w:rPr>
          <w:sz w:val="20"/>
          <w:szCs w:val="20"/>
          <w:lang w:val="en-GB"/>
        </w:rPr>
        <w:t xml:space="preserve"> as follows: </w:t>
      </w:r>
    </w:p>
    <w:p w14:paraId="30A7D9B9" w14:textId="32586B58" w:rsidR="0020137D" w:rsidRDefault="0020137D" w:rsidP="0020137D">
      <w:pPr>
        <w:pStyle w:val="ListParagraph"/>
        <w:ind w:left="644"/>
        <w:rPr>
          <w:sz w:val="20"/>
          <w:szCs w:val="20"/>
          <w:lang w:val="en-GB"/>
        </w:rPr>
      </w:pPr>
    </w:p>
    <w:p w14:paraId="051AE058" w14:textId="268419B2" w:rsidR="0020137D" w:rsidRPr="00235FE9" w:rsidRDefault="00995172" w:rsidP="001C4E11">
      <w:pPr>
        <w:pStyle w:val="ListParagraph"/>
        <w:spacing w:after="120"/>
        <w:ind w:left="3198" w:firstLine="210"/>
        <w:contextualSpacing w:val="0"/>
        <w:rPr>
          <w:sz w:val="20"/>
          <w:szCs w:val="20"/>
        </w:rPr>
      </w:pPr>
      <m:oMath>
        <m:r>
          <w:rPr>
            <w:rFonts w:ascii="Cambria Math" w:hAnsi="Cambria Math"/>
            <w:sz w:val="20"/>
            <w:szCs w:val="20"/>
          </w:rPr>
          <m:t xml:space="preserve">TRP ≈ </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2NM</m:t>
            </m:r>
          </m:den>
        </m:f>
        <m:r>
          <w:rPr>
            <w:rFonts w:ascii="Cambria Math" w:hAnsi="Cambria Math"/>
            <w:sz w:val="20"/>
            <w:szCs w:val="20"/>
          </w:rPr>
          <m:t xml:space="preserve"> </m:t>
        </m:r>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N-1</m:t>
            </m:r>
          </m:sup>
          <m:e>
            <m:nary>
              <m:naryPr>
                <m:chr m:val="∑"/>
                <m:limLoc m:val="subSup"/>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M-1</m:t>
                </m:r>
              </m:sup>
              <m:e>
                <m:r>
                  <w:rPr>
                    <w:rFonts w:ascii="Cambria Math" w:hAnsi="Cambria Math"/>
                    <w:sz w:val="20"/>
                    <w:szCs w:val="20"/>
                  </w:rPr>
                  <m:t>EIRP</m:t>
                </m:r>
                <m:d>
                  <m:dPr>
                    <m:ctrlPr>
                      <w:rPr>
                        <w:rFonts w:ascii="Cambria Math" w:hAnsi="Cambria Math"/>
                        <w:i/>
                        <w:sz w:val="20"/>
                        <w:szCs w:val="20"/>
                      </w:rPr>
                    </m:ctrlPr>
                  </m:dPr>
                  <m:e>
                    <m:r>
                      <w:rPr>
                        <w:rFonts w:ascii="Cambria Math" w:hAnsi="Cambria Math"/>
                        <w:sz w:val="20"/>
                        <w:szCs w:val="20"/>
                      </w:rPr>
                      <m:t>θ,ϕ</m:t>
                    </m:r>
                  </m:e>
                </m:d>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nary>
          </m:e>
        </m:nary>
      </m:oMath>
      <w:r w:rsidR="005F19A1">
        <w:rPr>
          <w:sz w:val="20"/>
          <w:szCs w:val="20"/>
        </w:rPr>
        <w:tab/>
      </w:r>
      <w:r w:rsidR="005F19A1">
        <w:rPr>
          <w:sz w:val="20"/>
          <w:szCs w:val="20"/>
        </w:rPr>
        <w:tab/>
      </w:r>
      <w:r w:rsidR="005F19A1">
        <w:rPr>
          <w:sz w:val="20"/>
          <w:szCs w:val="20"/>
        </w:rPr>
        <w:tab/>
      </w:r>
      <w:r w:rsidR="005F19A1">
        <w:rPr>
          <w:sz w:val="20"/>
          <w:szCs w:val="20"/>
        </w:rPr>
        <w:tab/>
      </w:r>
      <w:r w:rsidR="005F19A1">
        <w:rPr>
          <w:sz w:val="20"/>
          <w:szCs w:val="20"/>
        </w:rPr>
        <w:tab/>
      </w:r>
      <w:r w:rsidR="005F19A1">
        <w:rPr>
          <w:sz w:val="20"/>
          <w:szCs w:val="20"/>
        </w:rPr>
        <w:tab/>
        <w:t>(1)</w:t>
      </w:r>
    </w:p>
    <w:p w14:paraId="6EEFE9B5" w14:textId="4B13C771" w:rsidR="00235FE9" w:rsidRDefault="001413CE" w:rsidP="0020137D">
      <w:pPr>
        <w:pStyle w:val="ListParagraph"/>
        <w:ind w:left="644"/>
        <w:rPr>
          <w:sz w:val="20"/>
          <w:szCs w:val="20"/>
          <w:lang w:val="en-GB"/>
        </w:rPr>
      </w:pPr>
      <w:r>
        <w:rPr>
          <w:sz w:val="20"/>
          <w:szCs w:val="20"/>
          <w:lang w:val="en-GB"/>
        </w:rPr>
        <w:t xml:space="preserve">where </w:t>
      </w:r>
      <m:oMath>
        <m:r>
          <w:rPr>
            <w:rFonts w:ascii="Cambria Math" w:hAnsi="Cambria Math"/>
            <w:sz w:val="20"/>
            <w:szCs w:val="20"/>
            <w:lang w:val="en-GB"/>
          </w:rPr>
          <m:t>M</m:t>
        </m:r>
      </m:oMath>
      <w:r>
        <w:rPr>
          <w:sz w:val="20"/>
          <w:szCs w:val="20"/>
          <w:lang w:val="en-GB"/>
        </w:rPr>
        <w:t xml:space="preserve"> and </w:t>
      </w:r>
      <m:oMath>
        <m:r>
          <w:rPr>
            <w:rFonts w:ascii="Cambria Math" w:hAnsi="Cambria Math"/>
            <w:sz w:val="20"/>
            <w:szCs w:val="20"/>
            <w:lang w:val="en-GB"/>
          </w:rPr>
          <m:t>N</m:t>
        </m:r>
      </m:oMath>
      <w:r>
        <w:rPr>
          <w:sz w:val="20"/>
          <w:szCs w:val="20"/>
          <w:lang w:val="en-GB"/>
        </w:rPr>
        <w:t xml:space="preserve"> are the number of points in the azimuth and elevation directions, respectively, which in turn determined by the grid resolution</w:t>
      </w:r>
      <w:r w:rsidR="00880530">
        <w:rPr>
          <w:sz w:val="20"/>
          <w:szCs w:val="20"/>
          <w:lang w:val="en-GB"/>
        </w:rPr>
        <w:t xml:space="preserve"> (see Annex A.2 in [3</w:t>
      </w:r>
      <w:r w:rsidR="00030863">
        <w:rPr>
          <w:sz w:val="20"/>
          <w:szCs w:val="20"/>
          <w:lang w:val="en-GB"/>
        </w:rPr>
        <w:t>] for more details)</w:t>
      </w:r>
      <w:r>
        <w:rPr>
          <w:sz w:val="20"/>
          <w:szCs w:val="20"/>
          <w:lang w:val="en-GB"/>
        </w:rPr>
        <w:t xml:space="preserve">. </w:t>
      </w:r>
      <m:oMath>
        <m:r>
          <w:rPr>
            <w:rFonts w:ascii="Cambria Math" w:hAnsi="Cambria Math"/>
            <w:sz w:val="20"/>
            <w:szCs w:val="20"/>
            <w:lang w:val="en-GB"/>
          </w:rPr>
          <m:t>N</m:t>
        </m:r>
      </m:oMath>
      <w:r w:rsidR="00B229F9">
        <w:rPr>
          <w:sz w:val="20"/>
          <w:szCs w:val="20"/>
          <w:lang w:val="en-GB"/>
        </w:rPr>
        <w:t xml:space="preserve"> and </w:t>
      </w:r>
      <m:oMath>
        <m:r>
          <w:rPr>
            <w:rFonts w:ascii="Cambria Math" w:hAnsi="Cambria Math"/>
            <w:sz w:val="20"/>
            <w:szCs w:val="20"/>
            <w:lang w:val="en-GB"/>
          </w:rPr>
          <m:t>M</m:t>
        </m:r>
      </m:oMath>
      <w:r w:rsidR="00B229F9">
        <w:rPr>
          <w:sz w:val="20"/>
          <w:szCs w:val="20"/>
          <w:lang w:val="en-GB"/>
        </w:rPr>
        <w:t xml:space="preserve"> are defined as</w:t>
      </w:r>
    </w:p>
    <w:p w14:paraId="3DC569B2" w14:textId="5974AA4E" w:rsidR="001413CE" w:rsidRDefault="001413CE" w:rsidP="0020137D">
      <w:pPr>
        <w:pStyle w:val="ListParagraph"/>
        <w:ind w:left="644"/>
        <w:rPr>
          <w:sz w:val="20"/>
          <w:szCs w:val="20"/>
          <w:lang w:val="en-GB"/>
        </w:rPr>
      </w:pPr>
    </w:p>
    <w:p w14:paraId="6BB6479A" w14:textId="613A5082" w:rsidR="001413CE" w:rsidRDefault="00BC18A6" w:rsidP="00BC18A6">
      <w:pPr>
        <w:pStyle w:val="ListParagraph"/>
        <w:ind w:left="3428" w:firstLine="264"/>
        <w:rPr>
          <w:sz w:val="20"/>
          <w:szCs w:val="20"/>
          <w:lang w:val="en-GB"/>
        </w:rPr>
      </w:pPr>
      <m:oMath>
        <m:r>
          <w:rPr>
            <w:rFonts w:ascii="Cambria Math" w:hAnsi="Cambria Math"/>
            <w:sz w:val="20"/>
            <w:szCs w:val="20"/>
            <w:lang w:val="en-GB"/>
          </w:rPr>
          <m:t xml:space="preserve">N= </m:t>
        </m:r>
        <m:f>
          <m:fPr>
            <m:ctrlPr>
              <w:rPr>
                <w:rFonts w:ascii="Cambria Math" w:hAnsi="Cambria Math"/>
                <w:i/>
                <w:sz w:val="20"/>
                <w:szCs w:val="20"/>
                <w:lang w:val="en-GB"/>
              </w:rPr>
            </m:ctrlPr>
          </m:fPr>
          <m:num>
            <m:r>
              <w:rPr>
                <w:rFonts w:ascii="Cambria Math" w:hAnsi="Cambria Math"/>
                <w:sz w:val="20"/>
                <w:szCs w:val="20"/>
                <w:lang w:val="en-GB"/>
              </w:rPr>
              <m:t>π</m:t>
            </m:r>
          </m:num>
          <m:den>
            <m:r>
              <w:rPr>
                <w:rFonts w:ascii="Cambria Math" w:hAnsi="Cambria Math"/>
                <w:sz w:val="20"/>
                <w:szCs w:val="20"/>
                <w:lang w:val="en-GB"/>
              </w:rPr>
              <m:t>∆θ</m:t>
            </m:r>
          </m:den>
        </m:f>
        <m:r>
          <w:rPr>
            <w:rFonts w:ascii="Cambria Math" w:hAnsi="Cambria Math"/>
            <w:sz w:val="20"/>
            <w:szCs w:val="20"/>
            <w:lang w:val="en-GB"/>
          </w:rPr>
          <m:t>+1</m:t>
        </m:r>
      </m:oMath>
      <w:r>
        <w:rPr>
          <w:sz w:val="20"/>
          <w:szCs w:val="20"/>
          <w:lang w:val="en-GB"/>
        </w:rPr>
        <w:t xml:space="preserve">  and </w:t>
      </w:r>
      <m:oMath>
        <m:r>
          <w:rPr>
            <w:rFonts w:ascii="Cambria Math" w:hAnsi="Cambria Math"/>
            <w:sz w:val="20"/>
            <w:szCs w:val="20"/>
            <w:lang w:val="en-GB"/>
          </w:rPr>
          <m:t xml:space="preserve">M= </m:t>
        </m:r>
        <m:f>
          <m:fPr>
            <m:ctrlPr>
              <w:rPr>
                <w:rFonts w:ascii="Cambria Math" w:hAnsi="Cambria Math"/>
                <w:i/>
                <w:sz w:val="20"/>
                <w:szCs w:val="20"/>
                <w:lang w:val="en-GB"/>
              </w:rPr>
            </m:ctrlPr>
          </m:fPr>
          <m:num>
            <m:r>
              <w:rPr>
                <w:rFonts w:ascii="Cambria Math" w:hAnsi="Cambria Math"/>
                <w:sz w:val="20"/>
                <w:szCs w:val="20"/>
                <w:lang w:val="en-GB"/>
              </w:rPr>
              <m:t>2π</m:t>
            </m:r>
          </m:num>
          <m:den>
            <m:r>
              <w:rPr>
                <w:rFonts w:ascii="Cambria Math" w:hAnsi="Cambria Math"/>
                <w:sz w:val="20"/>
                <w:szCs w:val="20"/>
                <w:lang w:val="en-GB"/>
              </w:rPr>
              <m:t>∆ϕ</m:t>
            </m:r>
          </m:den>
        </m:f>
      </m:oMath>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r>
      <w:r w:rsidR="005679C9">
        <w:rPr>
          <w:sz w:val="20"/>
          <w:szCs w:val="20"/>
          <w:lang w:val="en-GB"/>
        </w:rPr>
        <w:tab/>
        <w:t>(2)</w:t>
      </w:r>
    </w:p>
    <w:p w14:paraId="3B43A082" w14:textId="6C932A8C" w:rsidR="0093349D" w:rsidRDefault="0093349D" w:rsidP="00351C10">
      <w:pPr>
        <w:spacing w:after="0"/>
      </w:pPr>
      <w:r>
        <w:tab/>
      </w:r>
      <w:r>
        <w:tab/>
        <w:t xml:space="preserve">where </w:t>
      </w:r>
      <m:oMath>
        <m:r>
          <m:rPr>
            <m:sty m:val="p"/>
          </m:rPr>
          <w:rPr>
            <w:rFonts w:ascii="Cambria Math" w:hAnsi="Cambria Math"/>
          </w:rPr>
          <m:t>Δ</m:t>
        </m:r>
        <m:r>
          <w:rPr>
            <w:rFonts w:ascii="Cambria Math" w:hAnsi="Cambria Math"/>
          </w:rPr>
          <m:t>θ</m:t>
        </m:r>
      </m:oMath>
      <w:r>
        <w:t xml:space="preserve"> = FFS and </w:t>
      </w:r>
      <m:oMath>
        <m:r>
          <w:rPr>
            <w:rFonts w:ascii="Cambria Math" w:hAnsi="Cambria Math"/>
          </w:rPr>
          <m:t>∆ϕ</m:t>
        </m:r>
      </m:oMath>
      <w:r>
        <w:t xml:space="preserve"> = FFS.</w:t>
      </w:r>
      <w:r w:rsidR="007760E1">
        <w:t xml:space="preserve"> The total n</w:t>
      </w:r>
      <w:r w:rsidR="00520549">
        <w:t>umber of measurement points on the surface of</w:t>
      </w:r>
      <w:r w:rsidR="007760E1">
        <w:t xml:space="preserve"> the sphere is </w:t>
      </w:r>
    </w:p>
    <w:p w14:paraId="39BB9D63" w14:textId="6D91BB33" w:rsidR="007760E1" w:rsidRDefault="007760E1" w:rsidP="00351C10">
      <w:pPr>
        <w:spacing w:after="0"/>
      </w:pPr>
    </w:p>
    <w:p w14:paraId="0AC7845F" w14:textId="4BB24B2D" w:rsidR="007760E1" w:rsidRPr="0093349D" w:rsidRDefault="007760E1" w:rsidP="00351C10">
      <w:pPr>
        <w:spacing w:after="0"/>
      </w:pPr>
      <w:r>
        <w:tab/>
      </w:r>
      <w:r>
        <w:tab/>
      </w:r>
      <w:r>
        <w:tab/>
      </w:r>
      <w:r>
        <w:tab/>
      </w:r>
      <w:r>
        <w:tab/>
      </w:r>
      <w:r>
        <w:tab/>
      </w:r>
      <w:r>
        <w:tab/>
      </w:r>
      <w:r>
        <w:tab/>
      </w:r>
      <w:r>
        <w:tab/>
      </w:r>
      <w:r>
        <w:tab/>
      </w:r>
      <w:r>
        <w:tab/>
      </w:r>
      <w:r>
        <w:tab/>
      </w:r>
      <m:oMath>
        <m:r>
          <w:rPr>
            <w:rFonts w:ascii="Cambria Math" w:hAnsi="Cambria Math"/>
          </w:rPr>
          <m:t>T= N × M-2</m:t>
        </m:r>
        <m:d>
          <m:dPr>
            <m:ctrlPr>
              <w:rPr>
                <w:rFonts w:ascii="Cambria Math" w:hAnsi="Cambria Math"/>
                <w:i/>
              </w:rPr>
            </m:ctrlPr>
          </m:dPr>
          <m:e>
            <m:r>
              <w:rPr>
                <w:rFonts w:ascii="Cambria Math" w:hAnsi="Cambria Math"/>
              </w:rPr>
              <m:t>M-1</m:t>
            </m:r>
          </m:e>
        </m:d>
        <m:r>
          <w:rPr>
            <w:rFonts w:ascii="Cambria Math" w:hAnsi="Cambria Math"/>
          </w:rPr>
          <m:t xml:space="preserve"> </m:t>
        </m:r>
      </m:oMath>
      <w:r w:rsidR="00380FD9">
        <w:tab/>
      </w:r>
      <w:r w:rsidR="00380FD9">
        <w:tab/>
      </w:r>
      <w:r w:rsidR="00380FD9">
        <w:tab/>
      </w:r>
      <w:r w:rsidR="00380FD9">
        <w:tab/>
      </w:r>
      <w:r w:rsidR="00380FD9">
        <w:tab/>
      </w:r>
      <w:r w:rsidR="00380FD9">
        <w:tab/>
      </w:r>
      <w:r w:rsidR="00380FD9">
        <w:tab/>
      </w:r>
      <w:r w:rsidR="00380FD9">
        <w:tab/>
      </w:r>
      <w:r w:rsidR="006B1574">
        <w:t xml:space="preserve">                 </w:t>
      </w:r>
      <w:r w:rsidR="00380FD9">
        <w:t>(3)</w:t>
      </w:r>
    </w:p>
    <w:p w14:paraId="5D608A3A" w14:textId="77777777" w:rsidR="00A45FC1" w:rsidRDefault="00A45FC1" w:rsidP="00A45FC1">
      <w:pPr>
        <w:pStyle w:val="ListParagraph"/>
        <w:ind w:left="644"/>
        <w:rPr>
          <w:sz w:val="20"/>
          <w:szCs w:val="20"/>
          <w:lang w:val="en-GB"/>
        </w:rPr>
      </w:pPr>
    </w:p>
    <w:p w14:paraId="5BBC37E0" w14:textId="46483074" w:rsidR="00C037EA" w:rsidRPr="00941502" w:rsidRDefault="00C037EA" w:rsidP="00941502">
      <w:pPr>
        <w:pStyle w:val="ListParagraph"/>
        <w:numPr>
          <w:ilvl w:val="0"/>
          <w:numId w:val="46"/>
        </w:numPr>
        <w:spacing w:after="120"/>
        <w:ind w:left="1208" w:hanging="357"/>
        <w:contextualSpacing w:val="0"/>
        <w:rPr>
          <w:sz w:val="20"/>
          <w:szCs w:val="20"/>
          <w:lang w:val="en-GB"/>
        </w:rPr>
      </w:pPr>
      <w:r>
        <w:rPr>
          <w:sz w:val="20"/>
          <w:szCs w:val="20"/>
          <w:lang w:val="en-GB"/>
        </w:rPr>
        <w:t>Set the measurement antenna to</w:t>
      </w:r>
      <w:r w:rsidRPr="00C037EA">
        <w:rPr>
          <w:sz w:val="20"/>
          <w:szCs w:val="20"/>
          <w:lang w:val="en-GB"/>
        </w:rPr>
        <w:t xml:space="preserve"> the first position </w:t>
      </w:r>
      <w:r>
        <w:rPr>
          <w:sz w:val="20"/>
          <w:szCs w:val="20"/>
          <w:lang w:val="en-GB"/>
        </w:rPr>
        <w:t xml:space="preserve">(out of the </w:t>
      </w:r>
      <m:oMath>
        <m:r>
          <w:rPr>
            <w:rFonts w:ascii="Cambria Math" w:hAnsi="Cambria Math"/>
            <w:sz w:val="20"/>
            <w:szCs w:val="20"/>
            <w:lang w:val="en-GB"/>
          </w:rPr>
          <m:t>T</m:t>
        </m:r>
      </m:oMath>
      <w:r>
        <w:rPr>
          <w:sz w:val="20"/>
          <w:szCs w:val="20"/>
          <w:lang w:val="en-GB"/>
        </w:rPr>
        <w:t xml:space="preserve"> points) </w:t>
      </w:r>
      <w:r w:rsidRPr="00C037EA">
        <w:rPr>
          <w:sz w:val="20"/>
          <w:szCs w:val="20"/>
          <w:lang w:val="en-GB"/>
        </w:rPr>
        <w:t xml:space="preserve">on the </w:t>
      </w:r>
      <w:r w:rsidR="005529DA">
        <w:rPr>
          <w:sz w:val="20"/>
          <w:szCs w:val="20"/>
          <w:lang w:val="en-GB"/>
        </w:rPr>
        <w:t>spherical surface</w:t>
      </w:r>
      <w:r w:rsidRPr="00C037EA">
        <w:rPr>
          <w:sz w:val="20"/>
          <w:szCs w:val="20"/>
          <w:lang w:val="en-GB"/>
        </w:rPr>
        <w:t xml:space="preserve"> </w:t>
      </w:r>
    </w:p>
    <w:p w14:paraId="2EF7AC6C" w14:textId="0F1458CE" w:rsidR="00C037EA" w:rsidRPr="00D76685" w:rsidRDefault="00C037EA" w:rsidP="00D8215B">
      <w:pPr>
        <w:pStyle w:val="ListParagraph"/>
        <w:numPr>
          <w:ilvl w:val="0"/>
          <w:numId w:val="46"/>
        </w:numPr>
        <w:spacing w:after="120"/>
        <w:ind w:left="1208" w:hanging="357"/>
        <w:contextualSpacing w:val="0"/>
        <w:rPr>
          <w:sz w:val="20"/>
          <w:szCs w:val="20"/>
          <w:lang w:val="en-GB"/>
        </w:rPr>
      </w:pPr>
      <w:r w:rsidRPr="00C037EA">
        <w:rPr>
          <w:sz w:val="20"/>
          <w:szCs w:val="20"/>
          <w:lang w:val="en-GB"/>
        </w:rPr>
        <w:t xml:space="preserve">Measure </w:t>
      </w:r>
      <w:r w:rsidR="00EF4D4B">
        <w:rPr>
          <w:sz w:val="20"/>
          <w:szCs w:val="20"/>
          <w:lang w:val="en-GB"/>
        </w:rPr>
        <w:t xml:space="preserve">and record </w:t>
      </w:r>
      <w:r w:rsidRPr="00C037EA">
        <w:rPr>
          <w:sz w:val="20"/>
          <w:szCs w:val="20"/>
          <w:lang w:val="en-GB"/>
        </w:rPr>
        <w:t>EIRP at the position</w:t>
      </w:r>
      <w:r w:rsidR="00F66093">
        <w:rPr>
          <w:sz w:val="20"/>
          <w:szCs w:val="20"/>
          <w:lang w:val="en-GB"/>
        </w:rPr>
        <w:t xml:space="preserve"> by sweeping through the </w:t>
      </w:r>
      <w:r w:rsidR="00BB115F">
        <w:rPr>
          <w:sz w:val="20"/>
          <w:szCs w:val="20"/>
          <w:lang w:val="en-GB"/>
        </w:rPr>
        <w:t xml:space="preserve">spurious </w:t>
      </w:r>
      <w:r w:rsidR="00520549">
        <w:rPr>
          <w:sz w:val="20"/>
          <w:szCs w:val="20"/>
          <w:lang w:val="en-GB"/>
        </w:rPr>
        <w:t xml:space="preserve">frequencies </w:t>
      </w:r>
      <w:r w:rsidR="00691E8B">
        <w:rPr>
          <w:sz w:val="20"/>
          <w:szCs w:val="20"/>
          <w:lang w:val="en-GB"/>
        </w:rPr>
        <w:t xml:space="preserve">in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s</m:t>
            </m:r>
          </m:sub>
        </m:sSub>
      </m:oMath>
      <w:r w:rsidR="00691E8B">
        <w:rPr>
          <w:sz w:val="20"/>
          <w:szCs w:val="20"/>
          <w:lang w:val="en-GB"/>
        </w:rPr>
        <w:t xml:space="preserve"> </w:t>
      </w:r>
      <w:r w:rsidR="00520549">
        <w:rPr>
          <w:sz w:val="20"/>
          <w:szCs w:val="20"/>
          <w:lang w:val="en-GB"/>
        </w:rPr>
        <w:t>using a spectrum analys</w:t>
      </w:r>
      <w:r w:rsidR="0015466C">
        <w:rPr>
          <w:sz w:val="20"/>
          <w:szCs w:val="20"/>
          <w:lang w:val="en-GB"/>
        </w:rPr>
        <w:t>er</w:t>
      </w:r>
      <w:r w:rsidRPr="00C037EA">
        <w:rPr>
          <w:sz w:val="20"/>
          <w:szCs w:val="20"/>
          <w:lang w:val="en-GB"/>
        </w:rPr>
        <w:t>.</w:t>
      </w:r>
    </w:p>
    <w:p w14:paraId="1BF21E21" w14:textId="5C8E98CA" w:rsidR="00496B46" w:rsidRPr="00941502" w:rsidRDefault="00496B46" w:rsidP="00941502">
      <w:pPr>
        <w:pStyle w:val="ListParagraph"/>
        <w:numPr>
          <w:ilvl w:val="0"/>
          <w:numId w:val="46"/>
        </w:numPr>
        <w:spacing w:after="120"/>
        <w:ind w:left="1208" w:hanging="357"/>
        <w:contextualSpacing w:val="0"/>
        <w:rPr>
          <w:sz w:val="20"/>
          <w:szCs w:val="20"/>
          <w:lang w:val="en-GB"/>
        </w:rPr>
      </w:pPr>
      <w:r>
        <w:rPr>
          <w:sz w:val="20"/>
          <w:szCs w:val="20"/>
          <w:lang w:val="en-GB"/>
        </w:rPr>
        <w:t xml:space="preserve">Move the measurement antenna to the next </w:t>
      </w:r>
      <w:r w:rsidR="003921A5">
        <w:rPr>
          <w:sz w:val="20"/>
          <w:szCs w:val="20"/>
          <w:lang w:val="en-GB"/>
        </w:rPr>
        <w:t xml:space="preserve">measurement </w:t>
      </w:r>
      <w:r w:rsidR="00941502">
        <w:rPr>
          <w:sz w:val="20"/>
          <w:szCs w:val="20"/>
          <w:lang w:val="en-GB"/>
        </w:rPr>
        <w:t>point</w:t>
      </w:r>
    </w:p>
    <w:p w14:paraId="354A0C78" w14:textId="428D746F" w:rsidR="00C037EA" w:rsidRPr="00941502" w:rsidRDefault="001A2C47" w:rsidP="00941502">
      <w:pPr>
        <w:pStyle w:val="ListParagraph"/>
        <w:numPr>
          <w:ilvl w:val="0"/>
          <w:numId w:val="46"/>
        </w:numPr>
        <w:spacing w:after="120"/>
        <w:ind w:left="1208" w:hanging="357"/>
        <w:contextualSpacing w:val="0"/>
        <w:rPr>
          <w:sz w:val="20"/>
          <w:szCs w:val="20"/>
          <w:lang w:val="en-GB"/>
        </w:rPr>
      </w:pPr>
      <w:r>
        <w:rPr>
          <w:sz w:val="20"/>
          <w:szCs w:val="20"/>
          <w:lang w:val="en-GB"/>
        </w:rPr>
        <w:t>Repeat Steps 12.b and 12</w:t>
      </w:r>
      <w:r w:rsidR="000E35AB">
        <w:rPr>
          <w:sz w:val="20"/>
          <w:szCs w:val="20"/>
          <w:lang w:val="en-GB"/>
        </w:rPr>
        <w:t>c until all T points have been covered</w:t>
      </w:r>
      <w:r w:rsidR="00496B46">
        <w:rPr>
          <w:sz w:val="20"/>
          <w:szCs w:val="20"/>
          <w:lang w:val="en-GB"/>
        </w:rPr>
        <w:t xml:space="preserve"> </w:t>
      </w:r>
    </w:p>
    <w:p w14:paraId="61E258BB" w14:textId="451BADDC" w:rsidR="001571E2" w:rsidRPr="00F4266A" w:rsidRDefault="003E6BE4" w:rsidP="00F4266A">
      <w:pPr>
        <w:pStyle w:val="ListParagraph"/>
        <w:numPr>
          <w:ilvl w:val="0"/>
          <w:numId w:val="46"/>
        </w:numPr>
        <w:rPr>
          <w:sz w:val="20"/>
          <w:szCs w:val="20"/>
          <w:lang w:val="en-GB"/>
        </w:rPr>
      </w:pPr>
      <w:r w:rsidRPr="003E6BE4">
        <w:rPr>
          <w:sz w:val="20"/>
          <w:szCs w:val="20"/>
          <w:lang w:val="en-GB"/>
        </w:rPr>
        <w:t xml:space="preserve">Calculate TRP using </w:t>
      </w:r>
      <w:r w:rsidR="005679C9" w:rsidRPr="003E6BE4">
        <w:rPr>
          <w:sz w:val="20"/>
          <w:szCs w:val="20"/>
          <w:lang w:val="en-GB"/>
        </w:rPr>
        <w:t>equation (1)</w:t>
      </w:r>
      <w:r w:rsidR="00C70B8C">
        <w:rPr>
          <w:sz w:val="20"/>
          <w:szCs w:val="20"/>
          <w:lang w:val="en-GB"/>
        </w:rPr>
        <w:t xml:space="preserve"> for each spurious frequency</w:t>
      </w:r>
      <w:r w:rsidRPr="003E6BE4">
        <w:rPr>
          <w:sz w:val="20"/>
          <w:szCs w:val="20"/>
          <w:lang w:val="en-GB"/>
        </w:rPr>
        <w:t>;</w:t>
      </w:r>
      <w:r>
        <w:rPr>
          <w:sz w:val="20"/>
          <w:szCs w:val="20"/>
          <w:lang w:val="en-GB"/>
        </w:rPr>
        <w:t xml:space="preserve"> if TRP</w:t>
      </w:r>
      <w:r w:rsidR="003921A5">
        <w:rPr>
          <w:sz w:val="20"/>
          <w:szCs w:val="20"/>
          <w:lang w:val="en-GB"/>
        </w:rPr>
        <w:t xml:space="preserve"> ≤ [-13 dBm]</w:t>
      </w:r>
      <w:r w:rsidR="005025C4" w:rsidRPr="00F4266A">
        <w:rPr>
          <w:sz w:val="20"/>
          <w:szCs w:val="20"/>
          <w:lang w:val="en-GB"/>
        </w:rPr>
        <w:t xml:space="preserve"> then the spurious frequency is compliant</w:t>
      </w:r>
      <w:r w:rsidR="006C5202">
        <w:rPr>
          <w:sz w:val="20"/>
          <w:szCs w:val="20"/>
          <w:lang w:val="en-GB"/>
        </w:rPr>
        <w:t xml:space="preserve">, </w:t>
      </w:r>
      <w:r w:rsidR="009E04A3">
        <w:rPr>
          <w:sz w:val="20"/>
          <w:szCs w:val="20"/>
          <w:lang w:val="en-GB"/>
        </w:rPr>
        <w:t>else it is not compliant</w:t>
      </w:r>
    </w:p>
    <w:p w14:paraId="00CC2DDE" w14:textId="77777777" w:rsidR="00CB77F6" w:rsidRPr="000E1F4A" w:rsidRDefault="00CB77F6" w:rsidP="00D10C30">
      <w:pPr>
        <w:pStyle w:val="3GPP"/>
        <w:rPr>
          <w:lang w:val="en-US"/>
        </w:rPr>
      </w:pPr>
    </w:p>
    <w:p w14:paraId="4FBFC9C0" w14:textId="221D93AA" w:rsidR="00CD4C7B" w:rsidRPr="006E13D1" w:rsidRDefault="00C608C8" w:rsidP="00CD4C7B">
      <w:pPr>
        <w:pStyle w:val="Heading1"/>
      </w:pPr>
      <w:r>
        <w:t>3</w:t>
      </w:r>
      <w:r>
        <w:tab/>
        <w:t>Conclusion</w:t>
      </w:r>
      <w:r w:rsidR="00F909AE">
        <w:t>s</w:t>
      </w:r>
    </w:p>
    <w:p w14:paraId="519D3AC6" w14:textId="76934520" w:rsidR="005F6460" w:rsidRDefault="001E0B3F" w:rsidP="00B113F5">
      <w:pPr>
        <w:spacing w:after="0"/>
      </w:pPr>
      <w:r>
        <w:t xml:space="preserve">In this document, </w:t>
      </w:r>
      <w:r w:rsidR="005F6460">
        <w:t>a test method</w:t>
      </w:r>
      <w:r w:rsidR="00822A70">
        <w:t xml:space="preserve"> for </w:t>
      </w:r>
      <w:r w:rsidR="00B113F5">
        <w:t xml:space="preserve">measuring spurious emissions of NR BS </w:t>
      </w:r>
      <w:r w:rsidR="003D540B">
        <w:t>type 2-O</w:t>
      </w:r>
      <w:r w:rsidR="00B113F5">
        <w:t xml:space="preserve"> has been discussed</w:t>
      </w:r>
      <w:r w:rsidR="003D540B">
        <w:t xml:space="preserve"> and proposed.</w:t>
      </w:r>
      <w:r w:rsidR="005F6460">
        <w:t xml:space="preserve"> The proposed te</w:t>
      </w:r>
      <w:r w:rsidR="00B614D0">
        <w:t>st method comprises three stages</w:t>
      </w:r>
      <w:r w:rsidR="005F6460">
        <w:t xml:space="preserve">: </w:t>
      </w:r>
    </w:p>
    <w:p w14:paraId="387C8848" w14:textId="77777777" w:rsidR="005F6460" w:rsidRDefault="005F6460" w:rsidP="00B113F5">
      <w:pPr>
        <w:spacing w:after="0"/>
      </w:pPr>
    </w:p>
    <w:p w14:paraId="09E577B4" w14:textId="77777777" w:rsidR="007857AA" w:rsidRDefault="007857AA" w:rsidP="005F6460">
      <w:pPr>
        <w:pStyle w:val="ListParagraph"/>
        <w:numPr>
          <w:ilvl w:val="0"/>
          <w:numId w:val="47"/>
        </w:numPr>
        <w:spacing w:after="120"/>
        <w:ind w:left="765" w:hanging="357"/>
        <w:contextualSpacing w:val="0"/>
        <w:rPr>
          <w:sz w:val="20"/>
          <w:szCs w:val="20"/>
          <w:lang w:val="en-US"/>
        </w:rPr>
      </w:pPr>
      <w:r>
        <w:rPr>
          <w:sz w:val="20"/>
          <w:szCs w:val="20"/>
          <w:lang w:val="en-US"/>
        </w:rPr>
        <w:t xml:space="preserve">Configuration </w:t>
      </w:r>
    </w:p>
    <w:p w14:paraId="06009CC1" w14:textId="31A544C2" w:rsidR="005F6460" w:rsidRPr="00B614D0" w:rsidRDefault="005F6460" w:rsidP="00B614D0">
      <w:pPr>
        <w:pStyle w:val="ListParagraph"/>
        <w:numPr>
          <w:ilvl w:val="0"/>
          <w:numId w:val="47"/>
        </w:numPr>
        <w:spacing w:after="120"/>
        <w:ind w:left="765" w:hanging="357"/>
        <w:contextualSpacing w:val="0"/>
        <w:rPr>
          <w:sz w:val="20"/>
          <w:szCs w:val="20"/>
          <w:lang w:val="en-US"/>
        </w:rPr>
      </w:pPr>
      <w:r w:rsidRPr="005F6460">
        <w:rPr>
          <w:sz w:val="20"/>
          <w:szCs w:val="20"/>
          <w:lang w:val="en-US"/>
        </w:rPr>
        <w:t>Pre-</w:t>
      </w:r>
      <w:r w:rsidR="001C30C6">
        <w:rPr>
          <w:sz w:val="20"/>
          <w:szCs w:val="20"/>
          <w:lang w:val="en-US"/>
        </w:rPr>
        <w:t>scan</w:t>
      </w:r>
    </w:p>
    <w:p w14:paraId="733952C2" w14:textId="59EE0ACB" w:rsidR="005F6460" w:rsidRPr="005F6460" w:rsidRDefault="005F6460" w:rsidP="005F6460">
      <w:pPr>
        <w:pStyle w:val="ListParagraph"/>
        <w:numPr>
          <w:ilvl w:val="0"/>
          <w:numId w:val="47"/>
        </w:numPr>
        <w:rPr>
          <w:sz w:val="20"/>
          <w:szCs w:val="20"/>
          <w:lang w:val="en-US"/>
        </w:rPr>
      </w:pPr>
      <w:r w:rsidRPr="005F6460">
        <w:rPr>
          <w:sz w:val="20"/>
          <w:szCs w:val="20"/>
          <w:lang w:val="en-US"/>
        </w:rPr>
        <w:t>TRP measurements</w:t>
      </w:r>
    </w:p>
    <w:p w14:paraId="2BAD8A20" w14:textId="54DA10ED" w:rsidR="008A418D" w:rsidRPr="0064430F" w:rsidRDefault="00CD4C7B" w:rsidP="0064430F">
      <w:pPr>
        <w:pStyle w:val="Heading1"/>
      </w:pPr>
      <w:r w:rsidRPr="006E13D1">
        <w:lastRenderedPageBreak/>
        <w:t>References</w:t>
      </w:r>
    </w:p>
    <w:p w14:paraId="73E0A9F8" w14:textId="3D278366" w:rsidR="00640910" w:rsidRPr="005B100A" w:rsidRDefault="00AC66B2" w:rsidP="005B100A">
      <w:pPr>
        <w:numPr>
          <w:ilvl w:val="0"/>
          <w:numId w:val="4"/>
        </w:numPr>
        <w:overflowPunct w:val="0"/>
        <w:autoSpaceDE w:val="0"/>
        <w:autoSpaceDN w:val="0"/>
        <w:adjustRightInd w:val="0"/>
        <w:textAlignment w:val="baseline"/>
        <w:rPr>
          <w:sz w:val="18"/>
          <w:lang w:eastAsia="zh-CN"/>
        </w:rPr>
      </w:pPr>
      <w:r>
        <w:rPr>
          <w:sz w:val="18"/>
          <w:lang w:eastAsia="zh-CN"/>
        </w:rPr>
        <w:t>R4-1713796, Spurious emission measurement procedures for NR BS type 2-O, Nokia, Nokia Shanghai Bell</w:t>
      </w:r>
      <w:bookmarkStart w:id="9" w:name="_Hlk503252081"/>
    </w:p>
    <w:bookmarkEnd w:id="9"/>
    <w:p w14:paraId="54E9A0DF" w14:textId="12FE5BBF" w:rsidR="00171463" w:rsidRDefault="00D771E2" w:rsidP="00171463">
      <w:pPr>
        <w:numPr>
          <w:ilvl w:val="0"/>
          <w:numId w:val="4"/>
        </w:numPr>
        <w:overflowPunct w:val="0"/>
        <w:autoSpaceDE w:val="0"/>
        <w:autoSpaceDN w:val="0"/>
        <w:adjustRightInd w:val="0"/>
        <w:textAlignment w:val="baseline"/>
        <w:rPr>
          <w:sz w:val="18"/>
          <w:lang w:eastAsia="zh-CN"/>
        </w:rPr>
      </w:pPr>
      <w:r>
        <w:rPr>
          <w:sz w:val="18"/>
          <w:lang w:eastAsia="zh-CN"/>
        </w:rPr>
        <w:t>Nokia’s contribution for equivalent isotropically radiated power (EIRP), total radiated power (TRP), and channel edge measurements, 47CFR30</w:t>
      </w:r>
    </w:p>
    <w:p w14:paraId="69291FBE" w14:textId="77777777" w:rsidR="005B100A" w:rsidRDefault="005B100A" w:rsidP="005B100A">
      <w:pPr>
        <w:numPr>
          <w:ilvl w:val="0"/>
          <w:numId w:val="4"/>
        </w:numPr>
        <w:overflowPunct w:val="0"/>
        <w:autoSpaceDE w:val="0"/>
        <w:autoSpaceDN w:val="0"/>
        <w:adjustRightInd w:val="0"/>
        <w:textAlignment w:val="baseline"/>
        <w:rPr>
          <w:sz w:val="18"/>
          <w:lang w:eastAsia="zh-CN"/>
        </w:rPr>
      </w:pPr>
      <w:r w:rsidRPr="00BD6FD4">
        <w:rPr>
          <w:sz w:val="18"/>
          <w:lang w:eastAsia="zh-CN"/>
        </w:rPr>
        <w:t>R4-1713793</w:t>
      </w:r>
      <w:r>
        <w:rPr>
          <w:sz w:val="18"/>
          <w:lang w:eastAsia="zh-CN"/>
        </w:rPr>
        <w:t>, On TRP measurement duration of NR base stations, Nokia, Nokia Shanghai Bell</w:t>
      </w:r>
    </w:p>
    <w:p w14:paraId="43127651" w14:textId="77777777" w:rsidR="005B100A" w:rsidRPr="00931472" w:rsidRDefault="005B100A" w:rsidP="00372573">
      <w:pPr>
        <w:overflowPunct w:val="0"/>
        <w:autoSpaceDE w:val="0"/>
        <w:autoSpaceDN w:val="0"/>
        <w:adjustRightInd w:val="0"/>
        <w:textAlignment w:val="baseline"/>
        <w:rPr>
          <w:sz w:val="18"/>
          <w:lang w:eastAsia="zh-CN"/>
        </w:rPr>
      </w:pPr>
    </w:p>
    <w:p w14:paraId="1E985944" w14:textId="09C204EA" w:rsidR="00D10C30" w:rsidRPr="00640910" w:rsidRDefault="00D10C30" w:rsidP="005B100A">
      <w:pPr>
        <w:overflowPunct w:val="0"/>
        <w:autoSpaceDE w:val="0"/>
        <w:autoSpaceDN w:val="0"/>
        <w:adjustRightInd w:val="0"/>
        <w:textAlignment w:val="baseline"/>
        <w:rPr>
          <w:sz w:val="18"/>
          <w:lang w:eastAsia="zh-CN"/>
        </w:rPr>
      </w:pPr>
    </w:p>
    <w:p w14:paraId="49426C3D" w14:textId="386EC949" w:rsidR="00622580" w:rsidRDefault="00622580" w:rsidP="002B6A5D">
      <w:pPr>
        <w:overflowPunct w:val="0"/>
        <w:autoSpaceDE w:val="0"/>
        <w:autoSpaceDN w:val="0"/>
        <w:adjustRightInd w:val="0"/>
        <w:textAlignment w:val="baseline"/>
        <w:rPr>
          <w:sz w:val="18"/>
          <w:lang w:eastAsia="zh-CN"/>
        </w:rPr>
      </w:pPr>
    </w:p>
    <w:p w14:paraId="2F813FC9" w14:textId="21270A2E" w:rsidR="002B6A5D" w:rsidRPr="00BF5C2A" w:rsidRDefault="00EC7E34" w:rsidP="00BF5C2A">
      <w:pPr>
        <w:spacing w:after="0"/>
        <w:rPr>
          <w:sz w:val="18"/>
          <w:lang w:eastAsia="zh-CN"/>
        </w:rPr>
      </w:pPr>
      <w:r>
        <w:rPr>
          <w:lang w:eastAsia="zh-CN"/>
        </w:rPr>
        <w:t xml:space="preserve"> </w:t>
      </w:r>
    </w:p>
    <w:sectPr w:rsidR="002B6A5D" w:rsidRPr="00BF5C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171BE" w14:textId="77777777" w:rsidR="008A6E30" w:rsidRDefault="008A6E30">
      <w:r>
        <w:separator/>
      </w:r>
    </w:p>
  </w:endnote>
  <w:endnote w:type="continuationSeparator" w:id="0">
    <w:p w14:paraId="4CA14340" w14:textId="77777777" w:rsidR="008A6E30" w:rsidRDefault="008A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B9390" w14:textId="77777777" w:rsidR="008A6E30" w:rsidRDefault="008A6E30">
      <w:r>
        <w:separator/>
      </w:r>
    </w:p>
  </w:footnote>
  <w:footnote w:type="continuationSeparator" w:id="0">
    <w:p w14:paraId="3E27DB53" w14:textId="77777777" w:rsidR="008A6E30" w:rsidRDefault="008A6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713D7"/>
    <w:multiLevelType w:val="hybridMultilevel"/>
    <w:tmpl w:val="AB8ED25C"/>
    <w:lvl w:ilvl="0" w:tplc="08090019">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062C6E84"/>
    <w:multiLevelType w:val="hybridMultilevel"/>
    <w:tmpl w:val="0510971C"/>
    <w:lvl w:ilvl="0" w:tplc="08090019">
      <w:start w:val="1"/>
      <w:numFmt w:val="lowerLetter"/>
      <w:lvlText w:val="%1."/>
      <w:lvlJc w:val="left"/>
      <w:pPr>
        <w:ind w:left="1212" w:hanging="360"/>
      </w:pPr>
      <w:rPr>
        <w:rFonts w:hint="default"/>
        <w:sz w:val="20"/>
        <w:szCs w:val="20"/>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4"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09E24A38"/>
    <w:multiLevelType w:val="hybridMultilevel"/>
    <w:tmpl w:val="492441B6"/>
    <w:lvl w:ilvl="0" w:tplc="C80C22E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7F6FC1"/>
    <w:multiLevelType w:val="hybridMultilevel"/>
    <w:tmpl w:val="33443592"/>
    <w:lvl w:ilvl="0" w:tplc="2100588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D82EE8"/>
    <w:multiLevelType w:val="hybridMultilevel"/>
    <w:tmpl w:val="62EED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5" w15:restartNumberingAfterBreak="0">
    <w:nsid w:val="24016104"/>
    <w:multiLevelType w:val="hybridMultilevel"/>
    <w:tmpl w:val="4A2A7D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27E52966"/>
    <w:multiLevelType w:val="hybridMultilevel"/>
    <w:tmpl w:val="B810AF28"/>
    <w:lvl w:ilvl="0" w:tplc="98A6B142">
      <w:start w:val="1"/>
      <w:numFmt w:val="lowerLetter"/>
      <w:lvlText w:val="(%1)"/>
      <w:lvlJc w:val="left"/>
      <w:pPr>
        <w:ind w:left="3768" w:hanging="360"/>
      </w:pPr>
      <w:rPr>
        <w:rFonts w:hint="default"/>
      </w:rPr>
    </w:lvl>
    <w:lvl w:ilvl="1" w:tplc="08090019" w:tentative="1">
      <w:start w:val="1"/>
      <w:numFmt w:val="lowerLetter"/>
      <w:lvlText w:val="%2."/>
      <w:lvlJc w:val="left"/>
      <w:pPr>
        <w:ind w:left="4488" w:hanging="360"/>
      </w:pPr>
    </w:lvl>
    <w:lvl w:ilvl="2" w:tplc="0809001B" w:tentative="1">
      <w:start w:val="1"/>
      <w:numFmt w:val="lowerRoman"/>
      <w:lvlText w:val="%3."/>
      <w:lvlJc w:val="right"/>
      <w:pPr>
        <w:ind w:left="5208" w:hanging="180"/>
      </w:pPr>
    </w:lvl>
    <w:lvl w:ilvl="3" w:tplc="0809000F" w:tentative="1">
      <w:start w:val="1"/>
      <w:numFmt w:val="decimal"/>
      <w:lvlText w:val="%4."/>
      <w:lvlJc w:val="left"/>
      <w:pPr>
        <w:ind w:left="5928" w:hanging="360"/>
      </w:pPr>
    </w:lvl>
    <w:lvl w:ilvl="4" w:tplc="08090019" w:tentative="1">
      <w:start w:val="1"/>
      <w:numFmt w:val="lowerLetter"/>
      <w:lvlText w:val="%5."/>
      <w:lvlJc w:val="left"/>
      <w:pPr>
        <w:ind w:left="6648" w:hanging="360"/>
      </w:pPr>
    </w:lvl>
    <w:lvl w:ilvl="5" w:tplc="0809001B" w:tentative="1">
      <w:start w:val="1"/>
      <w:numFmt w:val="lowerRoman"/>
      <w:lvlText w:val="%6."/>
      <w:lvlJc w:val="right"/>
      <w:pPr>
        <w:ind w:left="7368" w:hanging="180"/>
      </w:pPr>
    </w:lvl>
    <w:lvl w:ilvl="6" w:tplc="0809000F" w:tentative="1">
      <w:start w:val="1"/>
      <w:numFmt w:val="decimal"/>
      <w:lvlText w:val="%7."/>
      <w:lvlJc w:val="left"/>
      <w:pPr>
        <w:ind w:left="8088" w:hanging="360"/>
      </w:pPr>
    </w:lvl>
    <w:lvl w:ilvl="7" w:tplc="08090019" w:tentative="1">
      <w:start w:val="1"/>
      <w:numFmt w:val="lowerLetter"/>
      <w:lvlText w:val="%8."/>
      <w:lvlJc w:val="left"/>
      <w:pPr>
        <w:ind w:left="8808" w:hanging="360"/>
      </w:pPr>
    </w:lvl>
    <w:lvl w:ilvl="8" w:tplc="0809001B" w:tentative="1">
      <w:start w:val="1"/>
      <w:numFmt w:val="lowerRoman"/>
      <w:lvlText w:val="%9."/>
      <w:lvlJc w:val="right"/>
      <w:pPr>
        <w:ind w:left="9528" w:hanging="180"/>
      </w:pPr>
    </w:lvl>
  </w:abstractNum>
  <w:abstractNum w:abstractNumId="1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D3645A7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35053B"/>
    <w:multiLevelType w:val="hybridMultilevel"/>
    <w:tmpl w:val="B47CA6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96352BC"/>
    <w:multiLevelType w:val="hybridMultilevel"/>
    <w:tmpl w:val="E4EA867E"/>
    <w:lvl w:ilvl="0" w:tplc="8720499A">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3"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9BD2F18"/>
    <w:multiLevelType w:val="hybridMultilevel"/>
    <w:tmpl w:val="4C0A82D8"/>
    <w:lvl w:ilvl="0" w:tplc="31944646">
      <w:start w:val="20"/>
      <w:numFmt w:val="decimal"/>
      <w:lvlText w:val="%1"/>
      <w:lvlJc w:val="left"/>
      <w:pPr>
        <w:ind w:left="1494" w:hanging="360"/>
      </w:pPr>
      <w:rPr>
        <w:rFonts w:hint="default"/>
        <w:sz w:val="20"/>
        <w:szCs w:val="20"/>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C4067DF"/>
    <w:multiLevelType w:val="hybridMultilevel"/>
    <w:tmpl w:val="64CA2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DD7969"/>
    <w:multiLevelType w:val="hybridMultilevel"/>
    <w:tmpl w:val="975E58B8"/>
    <w:lvl w:ilvl="0" w:tplc="475E425E">
      <w:start w:val="1"/>
      <w:numFmt w:val="lowerLetter"/>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29"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916F35"/>
    <w:multiLevelType w:val="hybridMultilevel"/>
    <w:tmpl w:val="1B4477F2"/>
    <w:lvl w:ilvl="0" w:tplc="8720499A">
      <w:start w:val="1"/>
      <w:numFmt w:val="decimal"/>
      <w:lvlText w:val="%1."/>
      <w:lvlJc w:val="left"/>
      <w:pPr>
        <w:ind w:left="928" w:hanging="360"/>
      </w:pPr>
      <w:rPr>
        <w:rFonts w:hint="default"/>
        <w:sz w:val="20"/>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0707F88"/>
    <w:multiLevelType w:val="hybridMultilevel"/>
    <w:tmpl w:val="F12CE272"/>
    <w:lvl w:ilvl="0" w:tplc="5CAA7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E05E4A"/>
    <w:multiLevelType w:val="hybridMultilevel"/>
    <w:tmpl w:val="D3FADA36"/>
    <w:lvl w:ilvl="0" w:tplc="0809000F">
      <w:start w:val="1"/>
      <w:numFmt w:val="decimal"/>
      <w:lvlText w:val="%1."/>
      <w:lvlJc w:val="left"/>
      <w:pPr>
        <w:tabs>
          <w:tab w:val="num" w:pos="640"/>
        </w:tabs>
        <w:ind w:left="637" w:hanging="357"/>
      </w:pPr>
      <w:rPr>
        <w:rFonts w:hint="default"/>
      </w:rPr>
    </w:lvl>
    <w:lvl w:ilvl="1" w:tplc="08090019" w:tentative="1">
      <w:start w:val="1"/>
      <w:numFmt w:val="lowerLetter"/>
      <w:lvlText w:val="%2."/>
      <w:lvlJc w:val="left"/>
      <w:pPr>
        <w:ind w:left="1720" w:hanging="360"/>
      </w:pPr>
    </w:lvl>
    <w:lvl w:ilvl="2" w:tplc="0809001B" w:tentative="1">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41" w15:restartNumberingAfterBreak="0">
    <w:nsid w:val="72416642"/>
    <w:multiLevelType w:val="hybridMultilevel"/>
    <w:tmpl w:val="6BFAD8B4"/>
    <w:lvl w:ilvl="0" w:tplc="AA4EF412">
      <w:start w:val="1"/>
      <w:numFmt w:val="decimal"/>
      <w:lvlText w:val="[%1]"/>
      <w:lvlJc w:val="left"/>
      <w:pPr>
        <w:tabs>
          <w:tab w:val="num" w:pos="360"/>
        </w:tabs>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667105"/>
    <w:multiLevelType w:val="hybridMultilevel"/>
    <w:tmpl w:val="BD6C5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7"/>
  </w:num>
  <w:num w:numId="8">
    <w:abstractNumId w:val="33"/>
  </w:num>
  <w:num w:numId="9">
    <w:abstractNumId w:val="9"/>
  </w:num>
  <w:num w:numId="10">
    <w:abstractNumId w:val="24"/>
  </w:num>
  <w:num w:numId="11">
    <w:abstractNumId w:val="8"/>
  </w:num>
  <w:num w:numId="12">
    <w:abstractNumId w:val="42"/>
  </w:num>
  <w:num w:numId="13">
    <w:abstractNumId w:val="33"/>
  </w:num>
  <w:num w:numId="14">
    <w:abstractNumId w:val="43"/>
  </w:num>
  <w:num w:numId="15">
    <w:abstractNumId w:val="30"/>
  </w:num>
  <w:num w:numId="16">
    <w:abstractNumId w:val="32"/>
  </w:num>
  <w:num w:numId="17">
    <w:abstractNumId w:val="31"/>
  </w:num>
  <w:num w:numId="18">
    <w:abstractNumId w:val="10"/>
  </w:num>
  <w:num w:numId="19">
    <w:abstractNumId w:val="23"/>
  </w:num>
  <w:num w:numId="20">
    <w:abstractNumId w:val="35"/>
  </w:num>
  <w:num w:numId="21">
    <w:abstractNumId w:val="18"/>
  </w:num>
  <w:num w:numId="22">
    <w:abstractNumId w:val="17"/>
  </w:num>
  <w:num w:numId="23">
    <w:abstractNumId w:val="38"/>
  </w:num>
  <w:num w:numId="24">
    <w:abstractNumId w:val="39"/>
  </w:num>
  <w:num w:numId="25">
    <w:abstractNumId w:val="4"/>
  </w:num>
  <w:num w:numId="26">
    <w:abstractNumId w:val="14"/>
  </w:num>
  <w:num w:numId="27">
    <w:abstractNumId w:val="5"/>
  </w:num>
  <w:num w:numId="28">
    <w:abstractNumId w:val="37"/>
  </w:num>
  <w:num w:numId="29">
    <w:abstractNumId w:val="27"/>
  </w:num>
  <w:num w:numId="30">
    <w:abstractNumId w:val="16"/>
  </w:num>
  <w:num w:numId="31">
    <w:abstractNumId w:val="28"/>
  </w:num>
  <w:num w:numId="32">
    <w:abstractNumId w:val="41"/>
  </w:num>
  <w:num w:numId="33">
    <w:abstractNumId w:val="40"/>
  </w:num>
  <w:num w:numId="34">
    <w:abstractNumId w:val="6"/>
  </w:num>
  <w:num w:numId="35">
    <w:abstractNumId w:val="44"/>
  </w:num>
  <w:num w:numId="36">
    <w:abstractNumId w:val="15"/>
  </w:num>
  <w:num w:numId="37">
    <w:abstractNumId w:val="29"/>
  </w:num>
  <w:num w:numId="38">
    <w:abstractNumId w:val="21"/>
  </w:num>
  <w:num w:numId="39">
    <w:abstractNumId w:val="13"/>
  </w:num>
  <w:num w:numId="40">
    <w:abstractNumId w:val="34"/>
  </w:num>
  <w:num w:numId="41">
    <w:abstractNumId w:val="3"/>
  </w:num>
  <w:num w:numId="42">
    <w:abstractNumId w:val="36"/>
  </w:num>
  <w:num w:numId="43">
    <w:abstractNumId w:val="2"/>
  </w:num>
  <w:num w:numId="44">
    <w:abstractNumId w:val="26"/>
  </w:num>
  <w:num w:numId="45">
    <w:abstractNumId w:val="20"/>
  </w:num>
  <w:num w:numId="46">
    <w:abstractNumId w:val="11"/>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29E6"/>
    <w:rsid w:val="00003938"/>
    <w:rsid w:val="00005C62"/>
    <w:rsid w:val="000101CB"/>
    <w:rsid w:val="0001034C"/>
    <w:rsid w:val="0001145D"/>
    <w:rsid w:val="000137F6"/>
    <w:rsid w:val="00013AB4"/>
    <w:rsid w:val="00014E25"/>
    <w:rsid w:val="0001612A"/>
    <w:rsid w:val="000161BC"/>
    <w:rsid w:val="00016F09"/>
    <w:rsid w:val="000170C7"/>
    <w:rsid w:val="00017313"/>
    <w:rsid w:val="0002031F"/>
    <w:rsid w:val="0002075B"/>
    <w:rsid w:val="00020C10"/>
    <w:rsid w:val="00020DE9"/>
    <w:rsid w:val="00021854"/>
    <w:rsid w:val="0002364E"/>
    <w:rsid w:val="000253CE"/>
    <w:rsid w:val="0002596F"/>
    <w:rsid w:val="00025DA5"/>
    <w:rsid w:val="00026BB4"/>
    <w:rsid w:val="00027F47"/>
    <w:rsid w:val="000300D0"/>
    <w:rsid w:val="000305C8"/>
    <w:rsid w:val="00030689"/>
    <w:rsid w:val="00030863"/>
    <w:rsid w:val="00030C8A"/>
    <w:rsid w:val="00033397"/>
    <w:rsid w:val="0003339A"/>
    <w:rsid w:val="000339ED"/>
    <w:rsid w:val="00034077"/>
    <w:rsid w:val="000365B5"/>
    <w:rsid w:val="00037CCC"/>
    <w:rsid w:val="00040095"/>
    <w:rsid w:val="0004012D"/>
    <w:rsid w:val="0004064C"/>
    <w:rsid w:val="00040876"/>
    <w:rsid w:val="000427E3"/>
    <w:rsid w:val="0004403D"/>
    <w:rsid w:val="000447AB"/>
    <w:rsid w:val="000447ED"/>
    <w:rsid w:val="00044B05"/>
    <w:rsid w:val="00045CE0"/>
    <w:rsid w:val="0004638A"/>
    <w:rsid w:val="00051172"/>
    <w:rsid w:val="000523A4"/>
    <w:rsid w:val="000545C7"/>
    <w:rsid w:val="00054AC3"/>
    <w:rsid w:val="00055A5E"/>
    <w:rsid w:val="00057F05"/>
    <w:rsid w:val="00061C7E"/>
    <w:rsid w:val="00062BD4"/>
    <w:rsid w:val="00064162"/>
    <w:rsid w:val="000658E9"/>
    <w:rsid w:val="00065A82"/>
    <w:rsid w:val="000667FA"/>
    <w:rsid w:val="000712CD"/>
    <w:rsid w:val="00071B45"/>
    <w:rsid w:val="00071FFA"/>
    <w:rsid w:val="000721A4"/>
    <w:rsid w:val="00073190"/>
    <w:rsid w:val="0007527A"/>
    <w:rsid w:val="000754E9"/>
    <w:rsid w:val="00075BA5"/>
    <w:rsid w:val="00077657"/>
    <w:rsid w:val="0008000A"/>
    <w:rsid w:val="00080512"/>
    <w:rsid w:val="00081167"/>
    <w:rsid w:val="000825BD"/>
    <w:rsid w:val="00082A37"/>
    <w:rsid w:val="000830B8"/>
    <w:rsid w:val="00083FAE"/>
    <w:rsid w:val="000841F5"/>
    <w:rsid w:val="00084535"/>
    <w:rsid w:val="00084684"/>
    <w:rsid w:val="00086594"/>
    <w:rsid w:val="0008784C"/>
    <w:rsid w:val="00090468"/>
    <w:rsid w:val="00091A93"/>
    <w:rsid w:val="00092463"/>
    <w:rsid w:val="0009290B"/>
    <w:rsid w:val="0009601C"/>
    <w:rsid w:val="000965A2"/>
    <w:rsid w:val="00096910"/>
    <w:rsid w:val="00097704"/>
    <w:rsid w:val="00097FEA"/>
    <w:rsid w:val="000A0A2F"/>
    <w:rsid w:val="000A1A7C"/>
    <w:rsid w:val="000A3F55"/>
    <w:rsid w:val="000A3FB1"/>
    <w:rsid w:val="000A4929"/>
    <w:rsid w:val="000B120E"/>
    <w:rsid w:val="000B122E"/>
    <w:rsid w:val="000B4FED"/>
    <w:rsid w:val="000B6232"/>
    <w:rsid w:val="000B6309"/>
    <w:rsid w:val="000B78F1"/>
    <w:rsid w:val="000B7BCF"/>
    <w:rsid w:val="000B7BDA"/>
    <w:rsid w:val="000B7EA6"/>
    <w:rsid w:val="000C02E7"/>
    <w:rsid w:val="000C0A41"/>
    <w:rsid w:val="000C250C"/>
    <w:rsid w:val="000C3813"/>
    <w:rsid w:val="000C522B"/>
    <w:rsid w:val="000C5ABA"/>
    <w:rsid w:val="000C5EEC"/>
    <w:rsid w:val="000D0177"/>
    <w:rsid w:val="000D08D8"/>
    <w:rsid w:val="000D0BAB"/>
    <w:rsid w:val="000D258A"/>
    <w:rsid w:val="000D2D85"/>
    <w:rsid w:val="000D40FB"/>
    <w:rsid w:val="000D4E52"/>
    <w:rsid w:val="000D516C"/>
    <w:rsid w:val="000D58AB"/>
    <w:rsid w:val="000D5A7E"/>
    <w:rsid w:val="000D5F02"/>
    <w:rsid w:val="000D64D4"/>
    <w:rsid w:val="000D72A7"/>
    <w:rsid w:val="000D76B7"/>
    <w:rsid w:val="000D771B"/>
    <w:rsid w:val="000D777C"/>
    <w:rsid w:val="000D7AEF"/>
    <w:rsid w:val="000E1093"/>
    <w:rsid w:val="000E1F4A"/>
    <w:rsid w:val="000E24F6"/>
    <w:rsid w:val="000E35AB"/>
    <w:rsid w:val="000E6689"/>
    <w:rsid w:val="000F19D5"/>
    <w:rsid w:val="000F2A79"/>
    <w:rsid w:val="000F3F79"/>
    <w:rsid w:val="000F42A0"/>
    <w:rsid w:val="000F583D"/>
    <w:rsid w:val="000F58AF"/>
    <w:rsid w:val="000F66C6"/>
    <w:rsid w:val="000F7070"/>
    <w:rsid w:val="000F7C56"/>
    <w:rsid w:val="00100118"/>
    <w:rsid w:val="00102FF9"/>
    <w:rsid w:val="00103E62"/>
    <w:rsid w:val="001048BA"/>
    <w:rsid w:val="0010508F"/>
    <w:rsid w:val="00105480"/>
    <w:rsid w:val="00105B7C"/>
    <w:rsid w:val="00105C1B"/>
    <w:rsid w:val="00106492"/>
    <w:rsid w:val="00106A3F"/>
    <w:rsid w:val="001106BD"/>
    <w:rsid w:val="00110C61"/>
    <w:rsid w:val="0011209E"/>
    <w:rsid w:val="001121ED"/>
    <w:rsid w:val="00113C0A"/>
    <w:rsid w:val="001145D7"/>
    <w:rsid w:val="00115858"/>
    <w:rsid w:val="001165C3"/>
    <w:rsid w:val="0011681A"/>
    <w:rsid w:val="00116DAF"/>
    <w:rsid w:val="00121AA2"/>
    <w:rsid w:val="00121FC1"/>
    <w:rsid w:val="001253FA"/>
    <w:rsid w:val="00130A8E"/>
    <w:rsid w:val="00130C34"/>
    <w:rsid w:val="00132110"/>
    <w:rsid w:val="0013236E"/>
    <w:rsid w:val="00134A6A"/>
    <w:rsid w:val="00135E4A"/>
    <w:rsid w:val="001361F1"/>
    <w:rsid w:val="00137053"/>
    <w:rsid w:val="001370E8"/>
    <w:rsid w:val="00140064"/>
    <w:rsid w:val="0014046A"/>
    <w:rsid w:val="001413CE"/>
    <w:rsid w:val="0014321E"/>
    <w:rsid w:val="00143CEE"/>
    <w:rsid w:val="001440A4"/>
    <w:rsid w:val="00144A5B"/>
    <w:rsid w:val="00144D07"/>
    <w:rsid w:val="00145B12"/>
    <w:rsid w:val="00147B64"/>
    <w:rsid w:val="001509A1"/>
    <w:rsid w:val="00153509"/>
    <w:rsid w:val="00153855"/>
    <w:rsid w:val="00154065"/>
    <w:rsid w:val="0015466C"/>
    <w:rsid w:val="00154B64"/>
    <w:rsid w:val="001550A8"/>
    <w:rsid w:val="001568FC"/>
    <w:rsid w:val="00156982"/>
    <w:rsid w:val="001571E2"/>
    <w:rsid w:val="001579AA"/>
    <w:rsid w:val="00157FC0"/>
    <w:rsid w:val="00160167"/>
    <w:rsid w:val="00164AD7"/>
    <w:rsid w:val="001654C3"/>
    <w:rsid w:val="0016633B"/>
    <w:rsid w:val="001663A7"/>
    <w:rsid w:val="00166FA6"/>
    <w:rsid w:val="00170539"/>
    <w:rsid w:val="001707E4"/>
    <w:rsid w:val="001710AA"/>
    <w:rsid w:val="00171463"/>
    <w:rsid w:val="00172D1A"/>
    <w:rsid w:val="001741A0"/>
    <w:rsid w:val="00175231"/>
    <w:rsid w:val="00175787"/>
    <w:rsid w:val="00176227"/>
    <w:rsid w:val="00176E94"/>
    <w:rsid w:val="00177DB9"/>
    <w:rsid w:val="0018168F"/>
    <w:rsid w:val="00183421"/>
    <w:rsid w:val="0018425E"/>
    <w:rsid w:val="001842C2"/>
    <w:rsid w:val="00184828"/>
    <w:rsid w:val="00184951"/>
    <w:rsid w:val="0018583D"/>
    <w:rsid w:val="001863F5"/>
    <w:rsid w:val="001868A5"/>
    <w:rsid w:val="00186C18"/>
    <w:rsid w:val="00186E79"/>
    <w:rsid w:val="00186FCD"/>
    <w:rsid w:val="00194CD0"/>
    <w:rsid w:val="00194E93"/>
    <w:rsid w:val="0019511D"/>
    <w:rsid w:val="00195A45"/>
    <w:rsid w:val="00195CE5"/>
    <w:rsid w:val="00196E8D"/>
    <w:rsid w:val="001A0211"/>
    <w:rsid w:val="001A0D03"/>
    <w:rsid w:val="001A205E"/>
    <w:rsid w:val="001A2272"/>
    <w:rsid w:val="001A2A06"/>
    <w:rsid w:val="001A2C47"/>
    <w:rsid w:val="001A382C"/>
    <w:rsid w:val="001A3F53"/>
    <w:rsid w:val="001A6395"/>
    <w:rsid w:val="001B0564"/>
    <w:rsid w:val="001B253C"/>
    <w:rsid w:val="001B4315"/>
    <w:rsid w:val="001B4565"/>
    <w:rsid w:val="001B49C9"/>
    <w:rsid w:val="001B4D98"/>
    <w:rsid w:val="001B58C1"/>
    <w:rsid w:val="001B6F15"/>
    <w:rsid w:val="001B7DA9"/>
    <w:rsid w:val="001C1F14"/>
    <w:rsid w:val="001C2769"/>
    <w:rsid w:val="001C30C6"/>
    <w:rsid w:val="001C3641"/>
    <w:rsid w:val="001C3773"/>
    <w:rsid w:val="001C4546"/>
    <w:rsid w:val="001C4920"/>
    <w:rsid w:val="001C4A55"/>
    <w:rsid w:val="001C4E11"/>
    <w:rsid w:val="001C5CCF"/>
    <w:rsid w:val="001C7251"/>
    <w:rsid w:val="001D095D"/>
    <w:rsid w:val="001D0ED2"/>
    <w:rsid w:val="001D13D2"/>
    <w:rsid w:val="001D2D88"/>
    <w:rsid w:val="001D3BFF"/>
    <w:rsid w:val="001D662B"/>
    <w:rsid w:val="001D68E2"/>
    <w:rsid w:val="001D7013"/>
    <w:rsid w:val="001D7A0A"/>
    <w:rsid w:val="001D7C96"/>
    <w:rsid w:val="001D7FFD"/>
    <w:rsid w:val="001E0B3F"/>
    <w:rsid w:val="001E3BBF"/>
    <w:rsid w:val="001E3EA5"/>
    <w:rsid w:val="001E5E16"/>
    <w:rsid w:val="001E6B77"/>
    <w:rsid w:val="001E7664"/>
    <w:rsid w:val="001F157F"/>
    <w:rsid w:val="001F168B"/>
    <w:rsid w:val="001F1C14"/>
    <w:rsid w:val="001F22C0"/>
    <w:rsid w:val="001F36CE"/>
    <w:rsid w:val="001F4F5E"/>
    <w:rsid w:val="001F5247"/>
    <w:rsid w:val="001F6401"/>
    <w:rsid w:val="001F7831"/>
    <w:rsid w:val="001F7A5B"/>
    <w:rsid w:val="0020006A"/>
    <w:rsid w:val="00200A33"/>
    <w:rsid w:val="0020137D"/>
    <w:rsid w:val="00201C2F"/>
    <w:rsid w:val="002022C2"/>
    <w:rsid w:val="00204045"/>
    <w:rsid w:val="00204322"/>
    <w:rsid w:val="002061E9"/>
    <w:rsid w:val="002068A4"/>
    <w:rsid w:val="002074CA"/>
    <w:rsid w:val="00207EA9"/>
    <w:rsid w:val="002116AF"/>
    <w:rsid w:val="00211D93"/>
    <w:rsid w:val="00212358"/>
    <w:rsid w:val="00213C13"/>
    <w:rsid w:val="00216DAD"/>
    <w:rsid w:val="00217539"/>
    <w:rsid w:val="002215AF"/>
    <w:rsid w:val="0022198D"/>
    <w:rsid w:val="002220DD"/>
    <w:rsid w:val="00222B38"/>
    <w:rsid w:val="002233C3"/>
    <w:rsid w:val="002244C2"/>
    <w:rsid w:val="002251A1"/>
    <w:rsid w:val="0022606D"/>
    <w:rsid w:val="00226ABD"/>
    <w:rsid w:val="00227813"/>
    <w:rsid w:val="00227CA2"/>
    <w:rsid w:val="00231A80"/>
    <w:rsid w:val="002322E1"/>
    <w:rsid w:val="00234B7B"/>
    <w:rsid w:val="00234E78"/>
    <w:rsid w:val="00235BE4"/>
    <w:rsid w:val="00235FE9"/>
    <w:rsid w:val="00236811"/>
    <w:rsid w:val="00237812"/>
    <w:rsid w:val="00240A1C"/>
    <w:rsid w:val="002410F5"/>
    <w:rsid w:val="00241B8E"/>
    <w:rsid w:val="0024241D"/>
    <w:rsid w:val="00242B35"/>
    <w:rsid w:val="00244765"/>
    <w:rsid w:val="00245748"/>
    <w:rsid w:val="002472A9"/>
    <w:rsid w:val="002519DA"/>
    <w:rsid w:val="00256A21"/>
    <w:rsid w:val="00256B38"/>
    <w:rsid w:val="00256F2C"/>
    <w:rsid w:val="0025738A"/>
    <w:rsid w:val="00262771"/>
    <w:rsid w:val="00262A06"/>
    <w:rsid w:val="00263DD5"/>
    <w:rsid w:val="002647D9"/>
    <w:rsid w:val="0026634C"/>
    <w:rsid w:val="002710CA"/>
    <w:rsid w:val="0027171E"/>
    <w:rsid w:val="00271A41"/>
    <w:rsid w:val="0027345D"/>
    <w:rsid w:val="00273AC2"/>
    <w:rsid w:val="00273F5D"/>
    <w:rsid w:val="002746DC"/>
    <w:rsid w:val="002747EC"/>
    <w:rsid w:val="00274D94"/>
    <w:rsid w:val="002763C0"/>
    <w:rsid w:val="002801D0"/>
    <w:rsid w:val="002827B7"/>
    <w:rsid w:val="00282E9D"/>
    <w:rsid w:val="0028315D"/>
    <w:rsid w:val="00283F97"/>
    <w:rsid w:val="00284462"/>
    <w:rsid w:val="00284494"/>
    <w:rsid w:val="002845F1"/>
    <w:rsid w:val="00284CBD"/>
    <w:rsid w:val="002855BF"/>
    <w:rsid w:val="0028563D"/>
    <w:rsid w:val="00287287"/>
    <w:rsid w:val="00287F48"/>
    <w:rsid w:val="002901AD"/>
    <w:rsid w:val="00290BB8"/>
    <w:rsid w:val="00291A1A"/>
    <w:rsid w:val="002949B1"/>
    <w:rsid w:val="00294FBB"/>
    <w:rsid w:val="002959B2"/>
    <w:rsid w:val="0029642D"/>
    <w:rsid w:val="00297A6D"/>
    <w:rsid w:val="002A1633"/>
    <w:rsid w:val="002A19F0"/>
    <w:rsid w:val="002A2007"/>
    <w:rsid w:val="002A2269"/>
    <w:rsid w:val="002A571F"/>
    <w:rsid w:val="002B0453"/>
    <w:rsid w:val="002B0C6E"/>
    <w:rsid w:val="002B5329"/>
    <w:rsid w:val="002B6A5D"/>
    <w:rsid w:val="002B7108"/>
    <w:rsid w:val="002C0246"/>
    <w:rsid w:val="002C0602"/>
    <w:rsid w:val="002C2539"/>
    <w:rsid w:val="002C383A"/>
    <w:rsid w:val="002C4190"/>
    <w:rsid w:val="002C4662"/>
    <w:rsid w:val="002C52AF"/>
    <w:rsid w:val="002C7FDB"/>
    <w:rsid w:val="002D0066"/>
    <w:rsid w:val="002D029E"/>
    <w:rsid w:val="002D18B4"/>
    <w:rsid w:val="002D1FB3"/>
    <w:rsid w:val="002D3588"/>
    <w:rsid w:val="002D5132"/>
    <w:rsid w:val="002E1C0E"/>
    <w:rsid w:val="002E3B3F"/>
    <w:rsid w:val="002E6713"/>
    <w:rsid w:val="002E723A"/>
    <w:rsid w:val="002F091F"/>
    <w:rsid w:val="002F0D22"/>
    <w:rsid w:val="002F0FCB"/>
    <w:rsid w:val="002F206B"/>
    <w:rsid w:val="002F2212"/>
    <w:rsid w:val="002F4E51"/>
    <w:rsid w:val="002F6D54"/>
    <w:rsid w:val="002F7CD5"/>
    <w:rsid w:val="0030003D"/>
    <w:rsid w:val="00300723"/>
    <w:rsid w:val="00300729"/>
    <w:rsid w:val="00302676"/>
    <w:rsid w:val="00302B86"/>
    <w:rsid w:val="00304A8D"/>
    <w:rsid w:val="00305772"/>
    <w:rsid w:val="0030671D"/>
    <w:rsid w:val="003106A8"/>
    <w:rsid w:val="0031097E"/>
    <w:rsid w:val="00310D95"/>
    <w:rsid w:val="00312435"/>
    <w:rsid w:val="00313813"/>
    <w:rsid w:val="00316195"/>
    <w:rsid w:val="003161B4"/>
    <w:rsid w:val="003169C6"/>
    <w:rsid w:val="003172DC"/>
    <w:rsid w:val="00317474"/>
    <w:rsid w:val="00322FA8"/>
    <w:rsid w:val="00323538"/>
    <w:rsid w:val="003257B2"/>
    <w:rsid w:val="00325B90"/>
    <w:rsid w:val="00325E3D"/>
    <w:rsid w:val="00326069"/>
    <w:rsid w:val="00326283"/>
    <w:rsid w:val="00327A59"/>
    <w:rsid w:val="00330673"/>
    <w:rsid w:val="00330940"/>
    <w:rsid w:val="00333416"/>
    <w:rsid w:val="00333470"/>
    <w:rsid w:val="00336B28"/>
    <w:rsid w:val="003371D2"/>
    <w:rsid w:val="003375FE"/>
    <w:rsid w:val="003377F5"/>
    <w:rsid w:val="003405C0"/>
    <w:rsid w:val="003414EB"/>
    <w:rsid w:val="0034350D"/>
    <w:rsid w:val="003449AD"/>
    <w:rsid w:val="00344E40"/>
    <w:rsid w:val="0034561F"/>
    <w:rsid w:val="00345E06"/>
    <w:rsid w:val="00350B16"/>
    <w:rsid w:val="0035116B"/>
    <w:rsid w:val="00351C10"/>
    <w:rsid w:val="00352D97"/>
    <w:rsid w:val="00353441"/>
    <w:rsid w:val="0035462D"/>
    <w:rsid w:val="00355877"/>
    <w:rsid w:val="00355BEE"/>
    <w:rsid w:val="00355EBE"/>
    <w:rsid w:val="0035791B"/>
    <w:rsid w:val="003635AD"/>
    <w:rsid w:val="00363749"/>
    <w:rsid w:val="003657EC"/>
    <w:rsid w:val="00367759"/>
    <w:rsid w:val="00370277"/>
    <w:rsid w:val="003715A1"/>
    <w:rsid w:val="00372573"/>
    <w:rsid w:val="003726F0"/>
    <w:rsid w:val="00373144"/>
    <w:rsid w:val="003745E4"/>
    <w:rsid w:val="003753DF"/>
    <w:rsid w:val="00375A25"/>
    <w:rsid w:val="00376E3F"/>
    <w:rsid w:val="00380D22"/>
    <w:rsid w:val="00380FD9"/>
    <w:rsid w:val="003841E1"/>
    <w:rsid w:val="00384421"/>
    <w:rsid w:val="0038457A"/>
    <w:rsid w:val="00385D72"/>
    <w:rsid w:val="00385EF3"/>
    <w:rsid w:val="00390051"/>
    <w:rsid w:val="003921A5"/>
    <w:rsid w:val="00392600"/>
    <w:rsid w:val="00393777"/>
    <w:rsid w:val="00394576"/>
    <w:rsid w:val="00395B03"/>
    <w:rsid w:val="00395F46"/>
    <w:rsid w:val="00396F47"/>
    <w:rsid w:val="003A2935"/>
    <w:rsid w:val="003A3CEA"/>
    <w:rsid w:val="003A4037"/>
    <w:rsid w:val="003A4E98"/>
    <w:rsid w:val="003A5A3E"/>
    <w:rsid w:val="003A601A"/>
    <w:rsid w:val="003A6169"/>
    <w:rsid w:val="003A6CB8"/>
    <w:rsid w:val="003A7C08"/>
    <w:rsid w:val="003B0051"/>
    <w:rsid w:val="003B02B9"/>
    <w:rsid w:val="003B0D89"/>
    <w:rsid w:val="003B11D9"/>
    <w:rsid w:val="003B156E"/>
    <w:rsid w:val="003B1B5B"/>
    <w:rsid w:val="003B5D74"/>
    <w:rsid w:val="003B69F9"/>
    <w:rsid w:val="003B6D3E"/>
    <w:rsid w:val="003B76EC"/>
    <w:rsid w:val="003B7BE5"/>
    <w:rsid w:val="003C0494"/>
    <w:rsid w:val="003C0559"/>
    <w:rsid w:val="003C0B02"/>
    <w:rsid w:val="003C1900"/>
    <w:rsid w:val="003C21BD"/>
    <w:rsid w:val="003C2EF0"/>
    <w:rsid w:val="003C34EB"/>
    <w:rsid w:val="003C4531"/>
    <w:rsid w:val="003C482B"/>
    <w:rsid w:val="003C4E37"/>
    <w:rsid w:val="003C79FD"/>
    <w:rsid w:val="003D1B81"/>
    <w:rsid w:val="003D1C14"/>
    <w:rsid w:val="003D2F36"/>
    <w:rsid w:val="003D540B"/>
    <w:rsid w:val="003D6E96"/>
    <w:rsid w:val="003E0D8F"/>
    <w:rsid w:val="003E16BE"/>
    <w:rsid w:val="003E24CA"/>
    <w:rsid w:val="003E648B"/>
    <w:rsid w:val="003E6BE4"/>
    <w:rsid w:val="003E70F7"/>
    <w:rsid w:val="003F02B3"/>
    <w:rsid w:val="003F051D"/>
    <w:rsid w:val="003F135E"/>
    <w:rsid w:val="003F15F0"/>
    <w:rsid w:val="003F28D0"/>
    <w:rsid w:val="003F30E7"/>
    <w:rsid w:val="003F3101"/>
    <w:rsid w:val="003F31BB"/>
    <w:rsid w:val="003F5762"/>
    <w:rsid w:val="00401855"/>
    <w:rsid w:val="00401F31"/>
    <w:rsid w:val="00403917"/>
    <w:rsid w:val="00403DDA"/>
    <w:rsid w:val="0040447E"/>
    <w:rsid w:val="0040490D"/>
    <w:rsid w:val="0040569B"/>
    <w:rsid w:val="004066C0"/>
    <w:rsid w:val="00406A67"/>
    <w:rsid w:val="0041181E"/>
    <w:rsid w:val="004131D1"/>
    <w:rsid w:val="004148A7"/>
    <w:rsid w:val="00420F20"/>
    <w:rsid w:val="00421D35"/>
    <w:rsid w:val="0042236A"/>
    <w:rsid w:val="00422C5B"/>
    <w:rsid w:val="0042324A"/>
    <w:rsid w:val="004241EF"/>
    <w:rsid w:val="004246F1"/>
    <w:rsid w:val="00424949"/>
    <w:rsid w:val="0042514E"/>
    <w:rsid w:val="004267F0"/>
    <w:rsid w:val="004279BB"/>
    <w:rsid w:val="0043021C"/>
    <w:rsid w:val="00431197"/>
    <w:rsid w:val="00432EA4"/>
    <w:rsid w:val="00432F9B"/>
    <w:rsid w:val="004337BD"/>
    <w:rsid w:val="00441195"/>
    <w:rsid w:val="00441DE8"/>
    <w:rsid w:val="00441F80"/>
    <w:rsid w:val="0044239E"/>
    <w:rsid w:val="00442797"/>
    <w:rsid w:val="00444DF4"/>
    <w:rsid w:val="00445A06"/>
    <w:rsid w:val="00445AB5"/>
    <w:rsid w:val="00446984"/>
    <w:rsid w:val="00450324"/>
    <w:rsid w:val="00452D19"/>
    <w:rsid w:val="0045347A"/>
    <w:rsid w:val="00454665"/>
    <w:rsid w:val="004551C1"/>
    <w:rsid w:val="0045647C"/>
    <w:rsid w:val="00456F62"/>
    <w:rsid w:val="00457432"/>
    <w:rsid w:val="004614D4"/>
    <w:rsid w:val="0046173A"/>
    <w:rsid w:val="00463410"/>
    <w:rsid w:val="0046341C"/>
    <w:rsid w:val="00464007"/>
    <w:rsid w:val="00464C88"/>
    <w:rsid w:val="00464F0D"/>
    <w:rsid w:val="00466118"/>
    <w:rsid w:val="004676F2"/>
    <w:rsid w:val="00467C72"/>
    <w:rsid w:val="004717CD"/>
    <w:rsid w:val="00473492"/>
    <w:rsid w:val="00473881"/>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8B5"/>
    <w:rsid w:val="004843ED"/>
    <w:rsid w:val="004857B2"/>
    <w:rsid w:val="00485D7D"/>
    <w:rsid w:val="00486A65"/>
    <w:rsid w:val="00486FDC"/>
    <w:rsid w:val="00487036"/>
    <w:rsid w:val="0049055B"/>
    <w:rsid w:val="00491224"/>
    <w:rsid w:val="0049186D"/>
    <w:rsid w:val="00493A0D"/>
    <w:rsid w:val="00493F4D"/>
    <w:rsid w:val="00496B46"/>
    <w:rsid w:val="00497329"/>
    <w:rsid w:val="004A0324"/>
    <w:rsid w:val="004A0420"/>
    <w:rsid w:val="004A1A92"/>
    <w:rsid w:val="004A20E8"/>
    <w:rsid w:val="004A26DA"/>
    <w:rsid w:val="004A3B8F"/>
    <w:rsid w:val="004A4285"/>
    <w:rsid w:val="004A45E8"/>
    <w:rsid w:val="004A517F"/>
    <w:rsid w:val="004A51E7"/>
    <w:rsid w:val="004A6C12"/>
    <w:rsid w:val="004A6FB3"/>
    <w:rsid w:val="004B1326"/>
    <w:rsid w:val="004B1406"/>
    <w:rsid w:val="004B1586"/>
    <w:rsid w:val="004B1A4A"/>
    <w:rsid w:val="004B1FC6"/>
    <w:rsid w:val="004B3E2E"/>
    <w:rsid w:val="004B40EF"/>
    <w:rsid w:val="004B4FB4"/>
    <w:rsid w:val="004B5554"/>
    <w:rsid w:val="004B67AC"/>
    <w:rsid w:val="004B6AD9"/>
    <w:rsid w:val="004B6F07"/>
    <w:rsid w:val="004B712E"/>
    <w:rsid w:val="004B7703"/>
    <w:rsid w:val="004C2C2F"/>
    <w:rsid w:val="004C32E2"/>
    <w:rsid w:val="004C3745"/>
    <w:rsid w:val="004C4A21"/>
    <w:rsid w:val="004C6F3A"/>
    <w:rsid w:val="004D2FAA"/>
    <w:rsid w:val="004D3578"/>
    <w:rsid w:val="004D380D"/>
    <w:rsid w:val="004D4091"/>
    <w:rsid w:val="004D517A"/>
    <w:rsid w:val="004D717D"/>
    <w:rsid w:val="004D7EFB"/>
    <w:rsid w:val="004E002D"/>
    <w:rsid w:val="004E0561"/>
    <w:rsid w:val="004E1AC6"/>
    <w:rsid w:val="004E213A"/>
    <w:rsid w:val="004E3B2C"/>
    <w:rsid w:val="004E49EF"/>
    <w:rsid w:val="004E5A4D"/>
    <w:rsid w:val="004E5F5D"/>
    <w:rsid w:val="004E602F"/>
    <w:rsid w:val="004E69B8"/>
    <w:rsid w:val="004E6C01"/>
    <w:rsid w:val="004F02E1"/>
    <w:rsid w:val="004F0BCA"/>
    <w:rsid w:val="004F2649"/>
    <w:rsid w:val="004F27DF"/>
    <w:rsid w:val="004F4A45"/>
    <w:rsid w:val="004F4F2C"/>
    <w:rsid w:val="004F5A1E"/>
    <w:rsid w:val="004F5D05"/>
    <w:rsid w:val="004F6634"/>
    <w:rsid w:val="004F71EE"/>
    <w:rsid w:val="004F7241"/>
    <w:rsid w:val="004F7544"/>
    <w:rsid w:val="00500398"/>
    <w:rsid w:val="00500994"/>
    <w:rsid w:val="00500BA7"/>
    <w:rsid w:val="00500D67"/>
    <w:rsid w:val="005024CD"/>
    <w:rsid w:val="005025C4"/>
    <w:rsid w:val="00503171"/>
    <w:rsid w:val="00503852"/>
    <w:rsid w:val="00506060"/>
    <w:rsid w:val="00506D97"/>
    <w:rsid w:val="00507AF5"/>
    <w:rsid w:val="00510E3A"/>
    <w:rsid w:val="005110BC"/>
    <w:rsid w:val="0051369E"/>
    <w:rsid w:val="0051469E"/>
    <w:rsid w:val="0051518A"/>
    <w:rsid w:val="005151D2"/>
    <w:rsid w:val="0051550D"/>
    <w:rsid w:val="0051758B"/>
    <w:rsid w:val="00517655"/>
    <w:rsid w:val="0052041B"/>
    <w:rsid w:val="00520549"/>
    <w:rsid w:val="005207BE"/>
    <w:rsid w:val="00520EC0"/>
    <w:rsid w:val="005215A4"/>
    <w:rsid w:val="00522387"/>
    <w:rsid w:val="00522929"/>
    <w:rsid w:val="00522A60"/>
    <w:rsid w:val="00522F95"/>
    <w:rsid w:val="005232CA"/>
    <w:rsid w:val="00523D99"/>
    <w:rsid w:val="00523EFB"/>
    <w:rsid w:val="005252D5"/>
    <w:rsid w:val="00531465"/>
    <w:rsid w:val="00531C8A"/>
    <w:rsid w:val="00532D21"/>
    <w:rsid w:val="00532DD2"/>
    <w:rsid w:val="00532F13"/>
    <w:rsid w:val="00532F63"/>
    <w:rsid w:val="0053433A"/>
    <w:rsid w:val="00534DA0"/>
    <w:rsid w:val="00534E0D"/>
    <w:rsid w:val="00535ADF"/>
    <w:rsid w:val="005362DB"/>
    <w:rsid w:val="005376E1"/>
    <w:rsid w:val="00540EF4"/>
    <w:rsid w:val="0054183B"/>
    <w:rsid w:val="005419FD"/>
    <w:rsid w:val="00543A03"/>
    <w:rsid w:val="00543C60"/>
    <w:rsid w:val="00543E6C"/>
    <w:rsid w:val="00543F28"/>
    <w:rsid w:val="00545288"/>
    <w:rsid w:val="00545EAB"/>
    <w:rsid w:val="0054636B"/>
    <w:rsid w:val="00546DC4"/>
    <w:rsid w:val="00546DCA"/>
    <w:rsid w:val="0054777F"/>
    <w:rsid w:val="00547A4C"/>
    <w:rsid w:val="005529DA"/>
    <w:rsid w:val="00553A0A"/>
    <w:rsid w:val="005554AF"/>
    <w:rsid w:val="00555CD4"/>
    <w:rsid w:val="0055698B"/>
    <w:rsid w:val="0056100C"/>
    <w:rsid w:val="00562FB8"/>
    <w:rsid w:val="00563904"/>
    <w:rsid w:val="00563D5F"/>
    <w:rsid w:val="00563EFD"/>
    <w:rsid w:val="005649CF"/>
    <w:rsid w:val="00565087"/>
    <w:rsid w:val="0056573F"/>
    <w:rsid w:val="00566244"/>
    <w:rsid w:val="005679C9"/>
    <w:rsid w:val="00570821"/>
    <w:rsid w:val="00570850"/>
    <w:rsid w:val="0057189D"/>
    <w:rsid w:val="0057565F"/>
    <w:rsid w:val="00575FDC"/>
    <w:rsid w:val="00577447"/>
    <w:rsid w:val="00580B11"/>
    <w:rsid w:val="00581485"/>
    <w:rsid w:val="00584167"/>
    <w:rsid w:val="0059000D"/>
    <w:rsid w:val="00590EFB"/>
    <w:rsid w:val="0059197E"/>
    <w:rsid w:val="00591A5E"/>
    <w:rsid w:val="005921CE"/>
    <w:rsid w:val="00592A31"/>
    <w:rsid w:val="00592DB5"/>
    <w:rsid w:val="0059331A"/>
    <w:rsid w:val="005935C6"/>
    <w:rsid w:val="00595D15"/>
    <w:rsid w:val="005963F3"/>
    <w:rsid w:val="00596599"/>
    <w:rsid w:val="00597839"/>
    <w:rsid w:val="005A16DC"/>
    <w:rsid w:val="005A1848"/>
    <w:rsid w:val="005A403F"/>
    <w:rsid w:val="005A525F"/>
    <w:rsid w:val="005A6713"/>
    <w:rsid w:val="005B0554"/>
    <w:rsid w:val="005B100A"/>
    <w:rsid w:val="005B23EE"/>
    <w:rsid w:val="005B2EA4"/>
    <w:rsid w:val="005B3245"/>
    <w:rsid w:val="005B3406"/>
    <w:rsid w:val="005B483D"/>
    <w:rsid w:val="005B4F12"/>
    <w:rsid w:val="005B6722"/>
    <w:rsid w:val="005C0FDB"/>
    <w:rsid w:val="005C106E"/>
    <w:rsid w:val="005C1BF3"/>
    <w:rsid w:val="005C1D7F"/>
    <w:rsid w:val="005C2293"/>
    <w:rsid w:val="005C51D0"/>
    <w:rsid w:val="005C5571"/>
    <w:rsid w:val="005C67C6"/>
    <w:rsid w:val="005C6AF7"/>
    <w:rsid w:val="005C6D21"/>
    <w:rsid w:val="005D0198"/>
    <w:rsid w:val="005D0A67"/>
    <w:rsid w:val="005D343C"/>
    <w:rsid w:val="005D3ED7"/>
    <w:rsid w:val="005D52F0"/>
    <w:rsid w:val="005D69B9"/>
    <w:rsid w:val="005D760D"/>
    <w:rsid w:val="005D762D"/>
    <w:rsid w:val="005D786E"/>
    <w:rsid w:val="005E1D48"/>
    <w:rsid w:val="005E32C7"/>
    <w:rsid w:val="005E34A5"/>
    <w:rsid w:val="005E36C3"/>
    <w:rsid w:val="005E4A25"/>
    <w:rsid w:val="005E4C09"/>
    <w:rsid w:val="005E5F83"/>
    <w:rsid w:val="005E624E"/>
    <w:rsid w:val="005F1490"/>
    <w:rsid w:val="005F19A1"/>
    <w:rsid w:val="005F2F95"/>
    <w:rsid w:val="005F522B"/>
    <w:rsid w:val="005F5C79"/>
    <w:rsid w:val="005F6460"/>
    <w:rsid w:val="005F7166"/>
    <w:rsid w:val="005F78B8"/>
    <w:rsid w:val="006006D4"/>
    <w:rsid w:val="00600724"/>
    <w:rsid w:val="00600984"/>
    <w:rsid w:val="00601B35"/>
    <w:rsid w:val="006028B1"/>
    <w:rsid w:val="00603167"/>
    <w:rsid w:val="00603723"/>
    <w:rsid w:val="00605848"/>
    <w:rsid w:val="0060623C"/>
    <w:rsid w:val="00611566"/>
    <w:rsid w:val="00611D31"/>
    <w:rsid w:val="006123FF"/>
    <w:rsid w:val="0061240D"/>
    <w:rsid w:val="00612780"/>
    <w:rsid w:val="00613469"/>
    <w:rsid w:val="00615898"/>
    <w:rsid w:val="00616368"/>
    <w:rsid w:val="00616F25"/>
    <w:rsid w:val="00620073"/>
    <w:rsid w:val="0062084E"/>
    <w:rsid w:val="006209D8"/>
    <w:rsid w:val="00620C3A"/>
    <w:rsid w:val="00621A94"/>
    <w:rsid w:val="00622580"/>
    <w:rsid w:val="00625433"/>
    <w:rsid w:val="00626E03"/>
    <w:rsid w:val="00627419"/>
    <w:rsid w:val="00627AB0"/>
    <w:rsid w:val="006307E5"/>
    <w:rsid w:val="00633831"/>
    <w:rsid w:val="00633D79"/>
    <w:rsid w:val="00635375"/>
    <w:rsid w:val="006358D6"/>
    <w:rsid w:val="00636CF0"/>
    <w:rsid w:val="00637759"/>
    <w:rsid w:val="00640910"/>
    <w:rsid w:val="006428E0"/>
    <w:rsid w:val="00642BD2"/>
    <w:rsid w:val="0064349F"/>
    <w:rsid w:val="006441A8"/>
    <w:rsid w:val="0064430F"/>
    <w:rsid w:val="00646D99"/>
    <w:rsid w:val="00646E43"/>
    <w:rsid w:val="0064721B"/>
    <w:rsid w:val="006472D6"/>
    <w:rsid w:val="006475B9"/>
    <w:rsid w:val="0064763E"/>
    <w:rsid w:val="006506CB"/>
    <w:rsid w:val="006511B3"/>
    <w:rsid w:val="006516F9"/>
    <w:rsid w:val="00652452"/>
    <w:rsid w:val="00654974"/>
    <w:rsid w:val="00654AF4"/>
    <w:rsid w:val="006550E8"/>
    <w:rsid w:val="00656910"/>
    <w:rsid w:val="00660398"/>
    <w:rsid w:val="006613B8"/>
    <w:rsid w:val="00661D9D"/>
    <w:rsid w:val="0066204B"/>
    <w:rsid w:val="00662056"/>
    <w:rsid w:val="0066266E"/>
    <w:rsid w:val="00662BB6"/>
    <w:rsid w:val="00664B16"/>
    <w:rsid w:val="006653BE"/>
    <w:rsid w:val="00665666"/>
    <w:rsid w:val="00665AE0"/>
    <w:rsid w:val="00665F61"/>
    <w:rsid w:val="006662A7"/>
    <w:rsid w:val="00667974"/>
    <w:rsid w:val="00667CB9"/>
    <w:rsid w:val="00667DCE"/>
    <w:rsid w:val="00673E30"/>
    <w:rsid w:val="006741CC"/>
    <w:rsid w:val="00674232"/>
    <w:rsid w:val="0067565E"/>
    <w:rsid w:val="006776D1"/>
    <w:rsid w:val="006806B5"/>
    <w:rsid w:val="00680F6C"/>
    <w:rsid w:val="00681049"/>
    <w:rsid w:val="0068143A"/>
    <w:rsid w:val="00682DEF"/>
    <w:rsid w:val="00685446"/>
    <w:rsid w:val="00685F26"/>
    <w:rsid w:val="0068607D"/>
    <w:rsid w:val="00687DDC"/>
    <w:rsid w:val="00691E8B"/>
    <w:rsid w:val="00693396"/>
    <w:rsid w:val="00693403"/>
    <w:rsid w:val="00694913"/>
    <w:rsid w:val="00694B7A"/>
    <w:rsid w:val="00694EFE"/>
    <w:rsid w:val="006951E3"/>
    <w:rsid w:val="0069665F"/>
    <w:rsid w:val="00696C10"/>
    <w:rsid w:val="00696D0F"/>
    <w:rsid w:val="00697186"/>
    <w:rsid w:val="00697462"/>
    <w:rsid w:val="00697492"/>
    <w:rsid w:val="006A0AC8"/>
    <w:rsid w:val="006A0B35"/>
    <w:rsid w:val="006A25C0"/>
    <w:rsid w:val="006A28E7"/>
    <w:rsid w:val="006B0680"/>
    <w:rsid w:val="006B1574"/>
    <w:rsid w:val="006B19D5"/>
    <w:rsid w:val="006B1A23"/>
    <w:rsid w:val="006B1C9C"/>
    <w:rsid w:val="006B2769"/>
    <w:rsid w:val="006B2E61"/>
    <w:rsid w:val="006B3F68"/>
    <w:rsid w:val="006B58A0"/>
    <w:rsid w:val="006B5CC4"/>
    <w:rsid w:val="006B6C1A"/>
    <w:rsid w:val="006B70A1"/>
    <w:rsid w:val="006C0528"/>
    <w:rsid w:val="006C115F"/>
    <w:rsid w:val="006C2F98"/>
    <w:rsid w:val="006C48CB"/>
    <w:rsid w:val="006C5202"/>
    <w:rsid w:val="006C524B"/>
    <w:rsid w:val="006C5945"/>
    <w:rsid w:val="006C66D8"/>
    <w:rsid w:val="006C711C"/>
    <w:rsid w:val="006C7481"/>
    <w:rsid w:val="006D1800"/>
    <w:rsid w:val="006D1E24"/>
    <w:rsid w:val="006D31E7"/>
    <w:rsid w:val="006D4791"/>
    <w:rsid w:val="006D500E"/>
    <w:rsid w:val="006D5298"/>
    <w:rsid w:val="006D5BF4"/>
    <w:rsid w:val="006D6055"/>
    <w:rsid w:val="006D6AA5"/>
    <w:rsid w:val="006D74A1"/>
    <w:rsid w:val="006E09D1"/>
    <w:rsid w:val="006E0DAD"/>
    <w:rsid w:val="006E327E"/>
    <w:rsid w:val="006E429B"/>
    <w:rsid w:val="006E474A"/>
    <w:rsid w:val="006E64C9"/>
    <w:rsid w:val="006E6F2F"/>
    <w:rsid w:val="006E6FCE"/>
    <w:rsid w:val="006E7215"/>
    <w:rsid w:val="006F14D4"/>
    <w:rsid w:val="006F3924"/>
    <w:rsid w:val="006F488D"/>
    <w:rsid w:val="006F6A2C"/>
    <w:rsid w:val="00700604"/>
    <w:rsid w:val="00700CA7"/>
    <w:rsid w:val="0070168A"/>
    <w:rsid w:val="00702306"/>
    <w:rsid w:val="0070250A"/>
    <w:rsid w:val="007034F3"/>
    <w:rsid w:val="007036B1"/>
    <w:rsid w:val="007054E8"/>
    <w:rsid w:val="00710198"/>
    <w:rsid w:val="00712B4B"/>
    <w:rsid w:val="0071386B"/>
    <w:rsid w:val="00714D37"/>
    <w:rsid w:val="00715F84"/>
    <w:rsid w:val="007176DB"/>
    <w:rsid w:val="00717DFC"/>
    <w:rsid w:val="007201A8"/>
    <w:rsid w:val="007202FD"/>
    <w:rsid w:val="00720A87"/>
    <w:rsid w:val="00721914"/>
    <w:rsid w:val="007221C5"/>
    <w:rsid w:val="00722603"/>
    <w:rsid w:val="007233DA"/>
    <w:rsid w:val="00724E1B"/>
    <w:rsid w:val="00725C4E"/>
    <w:rsid w:val="0072650B"/>
    <w:rsid w:val="00726ECF"/>
    <w:rsid w:val="00726F5E"/>
    <w:rsid w:val="00730175"/>
    <w:rsid w:val="00730F8A"/>
    <w:rsid w:val="00732364"/>
    <w:rsid w:val="00734A5B"/>
    <w:rsid w:val="00744E76"/>
    <w:rsid w:val="00745401"/>
    <w:rsid w:val="00745DF4"/>
    <w:rsid w:val="0074730B"/>
    <w:rsid w:val="007477F7"/>
    <w:rsid w:val="00747C0A"/>
    <w:rsid w:val="00751E84"/>
    <w:rsid w:val="00751EF2"/>
    <w:rsid w:val="00752E06"/>
    <w:rsid w:val="00754060"/>
    <w:rsid w:val="007546F4"/>
    <w:rsid w:val="00755597"/>
    <w:rsid w:val="00755CCE"/>
    <w:rsid w:val="00755D58"/>
    <w:rsid w:val="0075718E"/>
    <w:rsid w:val="00757890"/>
    <w:rsid w:val="00757D40"/>
    <w:rsid w:val="00760AF4"/>
    <w:rsid w:val="00761E70"/>
    <w:rsid w:val="0076288F"/>
    <w:rsid w:val="00763A99"/>
    <w:rsid w:val="00763E75"/>
    <w:rsid w:val="00764220"/>
    <w:rsid w:val="007661FB"/>
    <w:rsid w:val="00772089"/>
    <w:rsid w:val="0077251A"/>
    <w:rsid w:val="00772D0D"/>
    <w:rsid w:val="00773A5C"/>
    <w:rsid w:val="0077442E"/>
    <w:rsid w:val="00775677"/>
    <w:rsid w:val="007758AE"/>
    <w:rsid w:val="007760E1"/>
    <w:rsid w:val="007768F2"/>
    <w:rsid w:val="00780DDA"/>
    <w:rsid w:val="00781F0F"/>
    <w:rsid w:val="00782EDD"/>
    <w:rsid w:val="00783CF8"/>
    <w:rsid w:val="00783D42"/>
    <w:rsid w:val="00784E04"/>
    <w:rsid w:val="007857AA"/>
    <w:rsid w:val="00785A41"/>
    <w:rsid w:val="00785ABA"/>
    <w:rsid w:val="00785BC3"/>
    <w:rsid w:val="00785D78"/>
    <w:rsid w:val="0078727C"/>
    <w:rsid w:val="00791EA2"/>
    <w:rsid w:val="00792B27"/>
    <w:rsid w:val="00793E07"/>
    <w:rsid w:val="00794703"/>
    <w:rsid w:val="00795AF9"/>
    <w:rsid w:val="007A0BE6"/>
    <w:rsid w:val="007A0D95"/>
    <w:rsid w:val="007A1578"/>
    <w:rsid w:val="007A1A69"/>
    <w:rsid w:val="007A2E8D"/>
    <w:rsid w:val="007A38E4"/>
    <w:rsid w:val="007A3F3B"/>
    <w:rsid w:val="007A41CE"/>
    <w:rsid w:val="007A4B62"/>
    <w:rsid w:val="007A6694"/>
    <w:rsid w:val="007A6DD5"/>
    <w:rsid w:val="007A7A31"/>
    <w:rsid w:val="007B0521"/>
    <w:rsid w:val="007B0697"/>
    <w:rsid w:val="007B0ED2"/>
    <w:rsid w:val="007B18D8"/>
    <w:rsid w:val="007B274C"/>
    <w:rsid w:val="007B285B"/>
    <w:rsid w:val="007B2EB2"/>
    <w:rsid w:val="007B3F32"/>
    <w:rsid w:val="007B4670"/>
    <w:rsid w:val="007B53B1"/>
    <w:rsid w:val="007B5D11"/>
    <w:rsid w:val="007B73CD"/>
    <w:rsid w:val="007B78D6"/>
    <w:rsid w:val="007C023C"/>
    <w:rsid w:val="007C095F"/>
    <w:rsid w:val="007C0CAD"/>
    <w:rsid w:val="007C12A0"/>
    <w:rsid w:val="007C20EA"/>
    <w:rsid w:val="007C367C"/>
    <w:rsid w:val="007C422D"/>
    <w:rsid w:val="007D11EC"/>
    <w:rsid w:val="007D3BFD"/>
    <w:rsid w:val="007D3CF1"/>
    <w:rsid w:val="007D4418"/>
    <w:rsid w:val="007D4B8E"/>
    <w:rsid w:val="007D576C"/>
    <w:rsid w:val="007D6C5B"/>
    <w:rsid w:val="007D78FE"/>
    <w:rsid w:val="007D7D06"/>
    <w:rsid w:val="007E0E7C"/>
    <w:rsid w:val="007E24FA"/>
    <w:rsid w:val="007E3F64"/>
    <w:rsid w:val="007E5ACF"/>
    <w:rsid w:val="007E6E0E"/>
    <w:rsid w:val="007E6E9C"/>
    <w:rsid w:val="007E7698"/>
    <w:rsid w:val="007F0A20"/>
    <w:rsid w:val="007F0C70"/>
    <w:rsid w:val="007F21CB"/>
    <w:rsid w:val="007F3547"/>
    <w:rsid w:val="007F3BC4"/>
    <w:rsid w:val="007F419D"/>
    <w:rsid w:val="007F4BA4"/>
    <w:rsid w:val="007F69F7"/>
    <w:rsid w:val="007F6CCD"/>
    <w:rsid w:val="007F7257"/>
    <w:rsid w:val="008006F0"/>
    <w:rsid w:val="00801C1C"/>
    <w:rsid w:val="008028A4"/>
    <w:rsid w:val="008031D2"/>
    <w:rsid w:val="0080336D"/>
    <w:rsid w:val="00803572"/>
    <w:rsid w:val="0080468C"/>
    <w:rsid w:val="00804F5F"/>
    <w:rsid w:val="00805D37"/>
    <w:rsid w:val="008068B6"/>
    <w:rsid w:val="00806A5B"/>
    <w:rsid w:val="00806B0D"/>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2A70"/>
    <w:rsid w:val="0082399C"/>
    <w:rsid w:val="00823F2B"/>
    <w:rsid w:val="00825CB2"/>
    <w:rsid w:val="008268CE"/>
    <w:rsid w:val="008272C7"/>
    <w:rsid w:val="00830844"/>
    <w:rsid w:val="008314F0"/>
    <w:rsid w:val="00831B65"/>
    <w:rsid w:val="00832729"/>
    <w:rsid w:val="00833411"/>
    <w:rsid w:val="00834063"/>
    <w:rsid w:val="00834AD1"/>
    <w:rsid w:val="008353F8"/>
    <w:rsid w:val="00835F36"/>
    <w:rsid w:val="00836280"/>
    <w:rsid w:val="00837254"/>
    <w:rsid w:val="0083744F"/>
    <w:rsid w:val="00837BD5"/>
    <w:rsid w:val="00843911"/>
    <w:rsid w:val="00843BD9"/>
    <w:rsid w:val="008442AE"/>
    <w:rsid w:val="00844BBD"/>
    <w:rsid w:val="00846B3F"/>
    <w:rsid w:val="008470F3"/>
    <w:rsid w:val="00847E24"/>
    <w:rsid w:val="00851921"/>
    <w:rsid w:val="008525F5"/>
    <w:rsid w:val="00852C45"/>
    <w:rsid w:val="008531D2"/>
    <w:rsid w:val="0085762B"/>
    <w:rsid w:val="0085785A"/>
    <w:rsid w:val="008607AC"/>
    <w:rsid w:val="008610FC"/>
    <w:rsid w:val="008640B1"/>
    <w:rsid w:val="00864261"/>
    <w:rsid w:val="008649D2"/>
    <w:rsid w:val="0086539A"/>
    <w:rsid w:val="00865FF5"/>
    <w:rsid w:val="008663F0"/>
    <w:rsid w:val="00866455"/>
    <w:rsid w:val="00867139"/>
    <w:rsid w:val="0086716D"/>
    <w:rsid w:val="0086739E"/>
    <w:rsid w:val="00867B41"/>
    <w:rsid w:val="00867D7D"/>
    <w:rsid w:val="00871C87"/>
    <w:rsid w:val="008729EA"/>
    <w:rsid w:val="008738DA"/>
    <w:rsid w:val="00873F25"/>
    <w:rsid w:val="00874262"/>
    <w:rsid w:val="0087443D"/>
    <w:rsid w:val="008744D6"/>
    <w:rsid w:val="00874E97"/>
    <w:rsid w:val="00874FC0"/>
    <w:rsid w:val="008768CA"/>
    <w:rsid w:val="00877F26"/>
    <w:rsid w:val="00880530"/>
    <w:rsid w:val="00880559"/>
    <w:rsid w:val="00880FAE"/>
    <w:rsid w:val="008819F2"/>
    <w:rsid w:val="00881B80"/>
    <w:rsid w:val="00882340"/>
    <w:rsid w:val="00882C58"/>
    <w:rsid w:val="00883564"/>
    <w:rsid w:val="008838ED"/>
    <w:rsid w:val="008840FF"/>
    <w:rsid w:val="00884944"/>
    <w:rsid w:val="008851AF"/>
    <w:rsid w:val="0088537A"/>
    <w:rsid w:val="00885C7B"/>
    <w:rsid w:val="00885F6D"/>
    <w:rsid w:val="00886422"/>
    <w:rsid w:val="00886976"/>
    <w:rsid w:val="00886E81"/>
    <w:rsid w:val="00886F47"/>
    <w:rsid w:val="00887523"/>
    <w:rsid w:val="00887FB9"/>
    <w:rsid w:val="00890659"/>
    <w:rsid w:val="008918C4"/>
    <w:rsid w:val="008929EB"/>
    <w:rsid w:val="00893898"/>
    <w:rsid w:val="00893999"/>
    <w:rsid w:val="0089449D"/>
    <w:rsid w:val="00895C2F"/>
    <w:rsid w:val="00896A58"/>
    <w:rsid w:val="008976FD"/>
    <w:rsid w:val="008A1228"/>
    <w:rsid w:val="008A1F7A"/>
    <w:rsid w:val="008A259F"/>
    <w:rsid w:val="008A264E"/>
    <w:rsid w:val="008A27B0"/>
    <w:rsid w:val="008A418D"/>
    <w:rsid w:val="008A6D1B"/>
    <w:rsid w:val="008A6E30"/>
    <w:rsid w:val="008A6F36"/>
    <w:rsid w:val="008A73CC"/>
    <w:rsid w:val="008A7413"/>
    <w:rsid w:val="008B0648"/>
    <w:rsid w:val="008B2183"/>
    <w:rsid w:val="008B2259"/>
    <w:rsid w:val="008B36A2"/>
    <w:rsid w:val="008B4B3D"/>
    <w:rsid w:val="008B5018"/>
    <w:rsid w:val="008B5DBC"/>
    <w:rsid w:val="008B7A6D"/>
    <w:rsid w:val="008B7A73"/>
    <w:rsid w:val="008C22BE"/>
    <w:rsid w:val="008C2A12"/>
    <w:rsid w:val="008C3221"/>
    <w:rsid w:val="008C72E5"/>
    <w:rsid w:val="008D146B"/>
    <w:rsid w:val="008D1A23"/>
    <w:rsid w:val="008D2189"/>
    <w:rsid w:val="008D24B0"/>
    <w:rsid w:val="008D31CF"/>
    <w:rsid w:val="008D4234"/>
    <w:rsid w:val="008D46A3"/>
    <w:rsid w:val="008D4C88"/>
    <w:rsid w:val="008D58DF"/>
    <w:rsid w:val="008D61EF"/>
    <w:rsid w:val="008D77F7"/>
    <w:rsid w:val="008D7B95"/>
    <w:rsid w:val="008D7C5D"/>
    <w:rsid w:val="008D7E62"/>
    <w:rsid w:val="008E3509"/>
    <w:rsid w:val="008E361B"/>
    <w:rsid w:val="008E4342"/>
    <w:rsid w:val="008E54CA"/>
    <w:rsid w:val="008E56C9"/>
    <w:rsid w:val="008E72B7"/>
    <w:rsid w:val="008E75AC"/>
    <w:rsid w:val="008E7DE2"/>
    <w:rsid w:val="008F0251"/>
    <w:rsid w:val="008F04EB"/>
    <w:rsid w:val="008F19F9"/>
    <w:rsid w:val="008F32DB"/>
    <w:rsid w:val="008F39F7"/>
    <w:rsid w:val="008F48CF"/>
    <w:rsid w:val="00900865"/>
    <w:rsid w:val="009026F6"/>
    <w:rsid w:val="0090271F"/>
    <w:rsid w:val="00902E69"/>
    <w:rsid w:val="009034B8"/>
    <w:rsid w:val="00905254"/>
    <w:rsid w:val="00905779"/>
    <w:rsid w:val="009057EE"/>
    <w:rsid w:val="00905E0A"/>
    <w:rsid w:val="00910FE4"/>
    <w:rsid w:val="009113BD"/>
    <w:rsid w:val="00911707"/>
    <w:rsid w:val="009129C2"/>
    <w:rsid w:val="00914D52"/>
    <w:rsid w:val="00915B95"/>
    <w:rsid w:val="00915E3A"/>
    <w:rsid w:val="009167F5"/>
    <w:rsid w:val="0091687F"/>
    <w:rsid w:val="00916B4F"/>
    <w:rsid w:val="009175D3"/>
    <w:rsid w:val="009177F8"/>
    <w:rsid w:val="00920868"/>
    <w:rsid w:val="00922757"/>
    <w:rsid w:val="0092435E"/>
    <w:rsid w:val="009256FB"/>
    <w:rsid w:val="00926726"/>
    <w:rsid w:val="00926A7C"/>
    <w:rsid w:val="00926F74"/>
    <w:rsid w:val="00927054"/>
    <w:rsid w:val="00927557"/>
    <w:rsid w:val="00931061"/>
    <w:rsid w:val="009312D2"/>
    <w:rsid w:val="0093349D"/>
    <w:rsid w:val="00933DF8"/>
    <w:rsid w:val="00933E02"/>
    <w:rsid w:val="0093444E"/>
    <w:rsid w:val="00936188"/>
    <w:rsid w:val="009368F7"/>
    <w:rsid w:val="009376E0"/>
    <w:rsid w:val="00937853"/>
    <w:rsid w:val="00937E12"/>
    <w:rsid w:val="009404C3"/>
    <w:rsid w:val="00941502"/>
    <w:rsid w:val="009419DB"/>
    <w:rsid w:val="00942EC2"/>
    <w:rsid w:val="0094334E"/>
    <w:rsid w:val="0094425A"/>
    <w:rsid w:val="00944264"/>
    <w:rsid w:val="00944A41"/>
    <w:rsid w:val="009454CE"/>
    <w:rsid w:val="00947420"/>
    <w:rsid w:val="00947BEE"/>
    <w:rsid w:val="009508C3"/>
    <w:rsid w:val="00954CCD"/>
    <w:rsid w:val="0095587E"/>
    <w:rsid w:val="00957FFA"/>
    <w:rsid w:val="00961280"/>
    <w:rsid w:val="00961B32"/>
    <w:rsid w:val="009634C0"/>
    <w:rsid w:val="00965692"/>
    <w:rsid w:val="00965815"/>
    <w:rsid w:val="009664FF"/>
    <w:rsid w:val="0096662A"/>
    <w:rsid w:val="00966E8D"/>
    <w:rsid w:val="009677A2"/>
    <w:rsid w:val="00971A84"/>
    <w:rsid w:val="00972DE9"/>
    <w:rsid w:val="00973DF8"/>
    <w:rsid w:val="00974BB0"/>
    <w:rsid w:val="00974D9E"/>
    <w:rsid w:val="00974F64"/>
    <w:rsid w:val="00975E21"/>
    <w:rsid w:val="00977040"/>
    <w:rsid w:val="009802BA"/>
    <w:rsid w:val="00980D60"/>
    <w:rsid w:val="0098172E"/>
    <w:rsid w:val="00982EEE"/>
    <w:rsid w:val="00983994"/>
    <w:rsid w:val="009839F5"/>
    <w:rsid w:val="009913D0"/>
    <w:rsid w:val="00991574"/>
    <w:rsid w:val="009926F7"/>
    <w:rsid w:val="00992989"/>
    <w:rsid w:val="00993D55"/>
    <w:rsid w:val="00995172"/>
    <w:rsid w:val="00995304"/>
    <w:rsid w:val="009957D3"/>
    <w:rsid w:val="0099659A"/>
    <w:rsid w:val="00997CB7"/>
    <w:rsid w:val="00997F3F"/>
    <w:rsid w:val="009A2002"/>
    <w:rsid w:val="009A3DD8"/>
    <w:rsid w:val="009A4250"/>
    <w:rsid w:val="009A4354"/>
    <w:rsid w:val="009A5E7F"/>
    <w:rsid w:val="009A7BA9"/>
    <w:rsid w:val="009A7F73"/>
    <w:rsid w:val="009A7FDF"/>
    <w:rsid w:val="009B04B1"/>
    <w:rsid w:val="009B07CD"/>
    <w:rsid w:val="009B08AD"/>
    <w:rsid w:val="009B3799"/>
    <w:rsid w:val="009B3809"/>
    <w:rsid w:val="009B4425"/>
    <w:rsid w:val="009B577A"/>
    <w:rsid w:val="009B6155"/>
    <w:rsid w:val="009B6A03"/>
    <w:rsid w:val="009B749D"/>
    <w:rsid w:val="009B7602"/>
    <w:rsid w:val="009B7701"/>
    <w:rsid w:val="009B7813"/>
    <w:rsid w:val="009C0FC4"/>
    <w:rsid w:val="009C162D"/>
    <w:rsid w:val="009C229E"/>
    <w:rsid w:val="009C2A6E"/>
    <w:rsid w:val="009C2C4C"/>
    <w:rsid w:val="009C3023"/>
    <w:rsid w:val="009C3AFC"/>
    <w:rsid w:val="009C3C5A"/>
    <w:rsid w:val="009C54D7"/>
    <w:rsid w:val="009C5EFA"/>
    <w:rsid w:val="009C6446"/>
    <w:rsid w:val="009C6B5B"/>
    <w:rsid w:val="009C7434"/>
    <w:rsid w:val="009C7C1A"/>
    <w:rsid w:val="009C7F46"/>
    <w:rsid w:val="009D0685"/>
    <w:rsid w:val="009D068D"/>
    <w:rsid w:val="009D0913"/>
    <w:rsid w:val="009D11E9"/>
    <w:rsid w:val="009D2CFC"/>
    <w:rsid w:val="009D3482"/>
    <w:rsid w:val="009D363C"/>
    <w:rsid w:val="009D3B35"/>
    <w:rsid w:val="009D3B86"/>
    <w:rsid w:val="009D3E41"/>
    <w:rsid w:val="009D547F"/>
    <w:rsid w:val="009D6F6C"/>
    <w:rsid w:val="009D7374"/>
    <w:rsid w:val="009E04A3"/>
    <w:rsid w:val="009E4239"/>
    <w:rsid w:val="009E491C"/>
    <w:rsid w:val="009E5499"/>
    <w:rsid w:val="009E55BB"/>
    <w:rsid w:val="009E5995"/>
    <w:rsid w:val="009E6120"/>
    <w:rsid w:val="009E691F"/>
    <w:rsid w:val="009E71C1"/>
    <w:rsid w:val="009E7293"/>
    <w:rsid w:val="009E7A4D"/>
    <w:rsid w:val="009F0CFC"/>
    <w:rsid w:val="009F1CA2"/>
    <w:rsid w:val="009F2DA3"/>
    <w:rsid w:val="009F2DB1"/>
    <w:rsid w:val="009F310A"/>
    <w:rsid w:val="009F4B36"/>
    <w:rsid w:val="009F62EC"/>
    <w:rsid w:val="009F6E12"/>
    <w:rsid w:val="009F7EF4"/>
    <w:rsid w:val="00A01404"/>
    <w:rsid w:val="00A0151C"/>
    <w:rsid w:val="00A0254A"/>
    <w:rsid w:val="00A02B74"/>
    <w:rsid w:val="00A035E5"/>
    <w:rsid w:val="00A03F3D"/>
    <w:rsid w:val="00A04403"/>
    <w:rsid w:val="00A04540"/>
    <w:rsid w:val="00A04827"/>
    <w:rsid w:val="00A06635"/>
    <w:rsid w:val="00A06A73"/>
    <w:rsid w:val="00A10F02"/>
    <w:rsid w:val="00A122CF"/>
    <w:rsid w:val="00A13232"/>
    <w:rsid w:val="00A1326C"/>
    <w:rsid w:val="00A1413D"/>
    <w:rsid w:val="00A14B2B"/>
    <w:rsid w:val="00A15E84"/>
    <w:rsid w:val="00A202D0"/>
    <w:rsid w:val="00A2455A"/>
    <w:rsid w:val="00A25569"/>
    <w:rsid w:val="00A31078"/>
    <w:rsid w:val="00A32439"/>
    <w:rsid w:val="00A325B1"/>
    <w:rsid w:val="00A3295D"/>
    <w:rsid w:val="00A34058"/>
    <w:rsid w:val="00A354E8"/>
    <w:rsid w:val="00A357A9"/>
    <w:rsid w:val="00A36BCE"/>
    <w:rsid w:val="00A37141"/>
    <w:rsid w:val="00A37161"/>
    <w:rsid w:val="00A40350"/>
    <w:rsid w:val="00A40694"/>
    <w:rsid w:val="00A40E5F"/>
    <w:rsid w:val="00A41AF6"/>
    <w:rsid w:val="00A433E2"/>
    <w:rsid w:val="00A43498"/>
    <w:rsid w:val="00A444C3"/>
    <w:rsid w:val="00A45A5C"/>
    <w:rsid w:val="00A45FC1"/>
    <w:rsid w:val="00A45FE2"/>
    <w:rsid w:val="00A46022"/>
    <w:rsid w:val="00A465DD"/>
    <w:rsid w:val="00A47851"/>
    <w:rsid w:val="00A47F80"/>
    <w:rsid w:val="00A51764"/>
    <w:rsid w:val="00A5239F"/>
    <w:rsid w:val="00A52411"/>
    <w:rsid w:val="00A52E3D"/>
    <w:rsid w:val="00A53724"/>
    <w:rsid w:val="00A53D4C"/>
    <w:rsid w:val="00A54D9D"/>
    <w:rsid w:val="00A558DF"/>
    <w:rsid w:val="00A559EF"/>
    <w:rsid w:val="00A5684F"/>
    <w:rsid w:val="00A575A8"/>
    <w:rsid w:val="00A61056"/>
    <w:rsid w:val="00A62F9A"/>
    <w:rsid w:val="00A632BB"/>
    <w:rsid w:val="00A66C68"/>
    <w:rsid w:val="00A670CD"/>
    <w:rsid w:val="00A67F71"/>
    <w:rsid w:val="00A70614"/>
    <w:rsid w:val="00A70BEF"/>
    <w:rsid w:val="00A7177C"/>
    <w:rsid w:val="00A731C7"/>
    <w:rsid w:val="00A73D42"/>
    <w:rsid w:val="00A74428"/>
    <w:rsid w:val="00A74B7A"/>
    <w:rsid w:val="00A75571"/>
    <w:rsid w:val="00A76AE8"/>
    <w:rsid w:val="00A76F72"/>
    <w:rsid w:val="00A77786"/>
    <w:rsid w:val="00A82346"/>
    <w:rsid w:val="00A82C12"/>
    <w:rsid w:val="00A83C80"/>
    <w:rsid w:val="00A85FFA"/>
    <w:rsid w:val="00A90B3A"/>
    <w:rsid w:val="00A91A45"/>
    <w:rsid w:val="00A948D4"/>
    <w:rsid w:val="00A94BB0"/>
    <w:rsid w:val="00A954F7"/>
    <w:rsid w:val="00A95890"/>
    <w:rsid w:val="00A96290"/>
    <w:rsid w:val="00A9671C"/>
    <w:rsid w:val="00A973D8"/>
    <w:rsid w:val="00A979F7"/>
    <w:rsid w:val="00AA13E2"/>
    <w:rsid w:val="00AA2737"/>
    <w:rsid w:val="00AA2B25"/>
    <w:rsid w:val="00AA31D3"/>
    <w:rsid w:val="00AA3DE1"/>
    <w:rsid w:val="00AA4C19"/>
    <w:rsid w:val="00AA5D5C"/>
    <w:rsid w:val="00AA5E39"/>
    <w:rsid w:val="00AA67E1"/>
    <w:rsid w:val="00AB157C"/>
    <w:rsid w:val="00AB21D9"/>
    <w:rsid w:val="00AB3DFA"/>
    <w:rsid w:val="00AB5CE0"/>
    <w:rsid w:val="00AB6C35"/>
    <w:rsid w:val="00AB7D32"/>
    <w:rsid w:val="00AC074C"/>
    <w:rsid w:val="00AC178C"/>
    <w:rsid w:val="00AC1FA8"/>
    <w:rsid w:val="00AC2C15"/>
    <w:rsid w:val="00AC4BFF"/>
    <w:rsid w:val="00AC558C"/>
    <w:rsid w:val="00AC658E"/>
    <w:rsid w:val="00AC66B2"/>
    <w:rsid w:val="00AC7061"/>
    <w:rsid w:val="00AC742F"/>
    <w:rsid w:val="00AD0330"/>
    <w:rsid w:val="00AD0ACD"/>
    <w:rsid w:val="00AD0B8E"/>
    <w:rsid w:val="00AD1247"/>
    <w:rsid w:val="00AD2E16"/>
    <w:rsid w:val="00AD55BE"/>
    <w:rsid w:val="00AD57E5"/>
    <w:rsid w:val="00AD6550"/>
    <w:rsid w:val="00AD71D6"/>
    <w:rsid w:val="00AE040B"/>
    <w:rsid w:val="00AE0477"/>
    <w:rsid w:val="00AE05C1"/>
    <w:rsid w:val="00AE0C9A"/>
    <w:rsid w:val="00AE0FD7"/>
    <w:rsid w:val="00AE171B"/>
    <w:rsid w:val="00AE1C44"/>
    <w:rsid w:val="00AE1D17"/>
    <w:rsid w:val="00AE20EA"/>
    <w:rsid w:val="00AE380D"/>
    <w:rsid w:val="00AE41BB"/>
    <w:rsid w:val="00AE5586"/>
    <w:rsid w:val="00AE6961"/>
    <w:rsid w:val="00AF14AF"/>
    <w:rsid w:val="00AF1E32"/>
    <w:rsid w:val="00AF2394"/>
    <w:rsid w:val="00AF3271"/>
    <w:rsid w:val="00AF3424"/>
    <w:rsid w:val="00AF374C"/>
    <w:rsid w:val="00AF5046"/>
    <w:rsid w:val="00AF6366"/>
    <w:rsid w:val="00AF652C"/>
    <w:rsid w:val="00B00D9F"/>
    <w:rsid w:val="00B00FC1"/>
    <w:rsid w:val="00B01468"/>
    <w:rsid w:val="00B04677"/>
    <w:rsid w:val="00B04895"/>
    <w:rsid w:val="00B04EFD"/>
    <w:rsid w:val="00B05FE9"/>
    <w:rsid w:val="00B060A7"/>
    <w:rsid w:val="00B06BB4"/>
    <w:rsid w:val="00B075FF"/>
    <w:rsid w:val="00B106C3"/>
    <w:rsid w:val="00B111B4"/>
    <w:rsid w:val="00B113F5"/>
    <w:rsid w:val="00B122BD"/>
    <w:rsid w:val="00B12712"/>
    <w:rsid w:val="00B12CB1"/>
    <w:rsid w:val="00B13A42"/>
    <w:rsid w:val="00B151BE"/>
    <w:rsid w:val="00B1542C"/>
    <w:rsid w:val="00B15449"/>
    <w:rsid w:val="00B1576F"/>
    <w:rsid w:val="00B16CCF"/>
    <w:rsid w:val="00B17700"/>
    <w:rsid w:val="00B17EA4"/>
    <w:rsid w:val="00B21A29"/>
    <w:rsid w:val="00B21FDB"/>
    <w:rsid w:val="00B227C3"/>
    <w:rsid w:val="00B229F9"/>
    <w:rsid w:val="00B22A1E"/>
    <w:rsid w:val="00B25145"/>
    <w:rsid w:val="00B2541B"/>
    <w:rsid w:val="00B31BBA"/>
    <w:rsid w:val="00B31C63"/>
    <w:rsid w:val="00B32441"/>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52D9"/>
    <w:rsid w:val="00B467F1"/>
    <w:rsid w:val="00B46E75"/>
    <w:rsid w:val="00B47C3C"/>
    <w:rsid w:val="00B47FD1"/>
    <w:rsid w:val="00B51D26"/>
    <w:rsid w:val="00B52126"/>
    <w:rsid w:val="00B53FAA"/>
    <w:rsid w:val="00B55E03"/>
    <w:rsid w:val="00B5661F"/>
    <w:rsid w:val="00B56963"/>
    <w:rsid w:val="00B570E7"/>
    <w:rsid w:val="00B6113E"/>
    <w:rsid w:val="00B614D0"/>
    <w:rsid w:val="00B620B7"/>
    <w:rsid w:val="00B62C44"/>
    <w:rsid w:val="00B6322E"/>
    <w:rsid w:val="00B643EA"/>
    <w:rsid w:val="00B64AE2"/>
    <w:rsid w:val="00B65110"/>
    <w:rsid w:val="00B65FFB"/>
    <w:rsid w:val="00B719CF"/>
    <w:rsid w:val="00B7247C"/>
    <w:rsid w:val="00B729FF"/>
    <w:rsid w:val="00B72B34"/>
    <w:rsid w:val="00B740CD"/>
    <w:rsid w:val="00B744FF"/>
    <w:rsid w:val="00B75553"/>
    <w:rsid w:val="00B75ACD"/>
    <w:rsid w:val="00B7710D"/>
    <w:rsid w:val="00B81F83"/>
    <w:rsid w:val="00B8281A"/>
    <w:rsid w:val="00B84530"/>
    <w:rsid w:val="00B8470C"/>
    <w:rsid w:val="00B84A3F"/>
    <w:rsid w:val="00B85471"/>
    <w:rsid w:val="00B858DB"/>
    <w:rsid w:val="00B85923"/>
    <w:rsid w:val="00B8629F"/>
    <w:rsid w:val="00B903C2"/>
    <w:rsid w:val="00B9194E"/>
    <w:rsid w:val="00B93022"/>
    <w:rsid w:val="00B956AF"/>
    <w:rsid w:val="00B958F1"/>
    <w:rsid w:val="00B9597D"/>
    <w:rsid w:val="00B95BAC"/>
    <w:rsid w:val="00B95FF7"/>
    <w:rsid w:val="00B968D1"/>
    <w:rsid w:val="00B96C01"/>
    <w:rsid w:val="00B96C86"/>
    <w:rsid w:val="00B97B12"/>
    <w:rsid w:val="00BA0577"/>
    <w:rsid w:val="00BA181D"/>
    <w:rsid w:val="00BA247D"/>
    <w:rsid w:val="00BA3252"/>
    <w:rsid w:val="00BA66B7"/>
    <w:rsid w:val="00BA6CEA"/>
    <w:rsid w:val="00BB115F"/>
    <w:rsid w:val="00BB148A"/>
    <w:rsid w:val="00BB17FC"/>
    <w:rsid w:val="00BB1B02"/>
    <w:rsid w:val="00BB1BD4"/>
    <w:rsid w:val="00BB2C92"/>
    <w:rsid w:val="00BB2E05"/>
    <w:rsid w:val="00BB31A1"/>
    <w:rsid w:val="00BB3A59"/>
    <w:rsid w:val="00BB48B1"/>
    <w:rsid w:val="00BC0AAF"/>
    <w:rsid w:val="00BC0B5D"/>
    <w:rsid w:val="00BC0F75"/>
    <w:rsid w:val="00BC18A6"/>
    <w:rsid w:val="00BC31BC"/>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DF2"/>
    <w:rsid w:val="00BD66B8"/>
    <w:rsid w:val="00BD69B6"/>
    <w:rsid w:val="00BD6D40"/>
    <w:rsid w:val="00BD6FD4"/>
    <w:rsid w:val="00BD7162"/>
    <w:rsid w:val="00BE0318"/>
    <w:rsid w:val="00BE10AF"/>
    <w:rsid w:val="00BE236D"/>
    <w:rsid w:val="00BE2453"/>
    <w:rsid w:val="00BE5542"/>
    <w:rsid w:val="00BE6670"/>
    <w:rsid w:val="00BE7193"/>
    <w:rsid w:val="00BE749D"/>
    <w:rsid w:val="00BF021E"/>
    <w:rsid w:val="00BF372D"/>
    <w:rsid w:val="00BF4D83"/>
    <w:rsid w:val="00BF5C2A"/>
    <w:rsid w:val="00BF7487"/>
    <w:rsid w:val="00BF7844"/>
    <w:rsid w:val="00C013D6"/>
    <w:rsid w:val="00C02A59"/>
    <w:rsid w:val="00C037EA"/>
    <w:rsid w:val="00C046C5"/>
    <w:rsid w:val="00C04A7D"/>
    <w:rsid w:val="00C05C44"/>
    <w:rsid w:val="00C05CFE"/>
    <w:rsid w:val="00C065BC"/>
    <w:rsid w:val="00C10CB9"/>
    <w:rsid w:val="00C10D87"/>
    <w:rsid w:val="00C12866"/>
    <w:rsid w:val="00C12B51"/>
    <w:rsid w:val="00C13495"/>
    <w:rsid w:val="00C139A8"/>
    <w:rsid w:val="00C14026"/>
    <w:rsid w:val="00C1429F"/>
    <w:rsid w:val="00C155EB"/>
    <w:rsid w:val="00C16C53"/>
    <w:rsid w:val="00C16CAB"/>
    <w:rsid w:val="00C16F3A"/>
    <w:rsid w:val="00C17F2A"/>
    <w:rsid w:val="00C2055A"/>
    <w:rsid w:val="00C2079B"/>
    <w:rsid w:val="00C20CFF"/>
    <w:rsid w:val="00C21202"/>
    <w:rsid w:val="00C228E8"/>
    <w:rsid w:val="00C23138"/>
    <w:rsid w:val="00C23181"/>
    <w:rsid w:val="00C2422B"/>
    <w:rsid w:val="00C24281"/>
    <w:rsid w:val="00C2462E"/>
    <w:rsid w:val="00C25F26"/>
    <w:rsid w:val="00C26738"/>
    <w:rsid w:val="00C2791F"/>
    <w:rsid w:val="00C30088"/>
    <w:rsid w:val="00C31277"/>
    <w:rsid w:val="00C31AA4"/>
    <w:rsid w:val="00C31D4E"/>
    <w:rsid w:val="00C33045"/>
    <w:rsid w:val="00C33079"/>
    <w:rsid w:val="00C33380"/>
    <w:rsid w:val="00C334FE"/>
    <w:rsid w:val="00C33BE9"/>
    <w:rsid w:val="00C342F3"/>
    <w:rsid w:val="00C346FE"/>
    <w:rsid w:val="00C36DB3"/>
    <w:rsid w:val="00C371A9"/>
    <w:rsid w:val="00C437CD"/>
    <w:rsid w:val="00C4616F"/>
    <w:rsid w:val="00C46AEA"/>
    <w:rsid w:val="00C50588"/>
    <w:rsid w:val="00C505FD"/>
    <w:rsid w:val="00C50F4F"/>
    <w:rsid w:val="00C522DE"/>
    <w:rsid w:val="00C523F4"/>
    <w:rsid w:val="00C527E0"/>
    <w:rsid w:val="00C53020"/>
    <w:rsid w:val="00C54ACB"/>
    <w:rsid w:val="00C5796F"/>
    <w:rsid w:val="00C57DCA"/>
    <w:rsid w:val="00C608C8"/>
    <w:rsid w:val="00C60C7F"/>
    <w:rsid w:val="00C60F8F"/>
    <w:rsid w:val="00C639E4"/>
    <w:rsid w:val="00C659DA"/>
    <w:rsid w:val="00C66344"/>
    <w:rsid w:val="00C67C94"/>
    <w:rsid w:val="00C70208"/>
    <w:rsid w:val="00C70261"/>
    <w:rsid w:val="00C70B8C"/>
    <w:rsid w:val="00C71BBB"/>
    <w:rsid w:val="00C7205E"/>
    <w:rsid w:val="00C720DE"/>
    <w:rsid w:val="00C7228E"/>
    <w:rsid w:val="00C72E2B"/>
    <w:rsid w:val="00C7374E"/>
    <w:rsid w:val="00C737CC"/>
    <w:rsid w:val="00C7445C"/>
    <w:rsid w:val="00C756B6"/>
    <w:rsid w:val="00C7570F"/>
    <w:rsid w:val="00C75FDB"/>
    <w:rsid w:val="00C76025"/>
    <w:rsid w:val="00C76AEE"/>
    <w:rsid w:val="00C778E8"/>
    <w:rsid w:val="00C81E32"/>
    <w:rsid w:val="00C828B8"/>
    <w:rsid w:val="00C82A4B"/>
    <w:rsid w:val="00C833A2"/>
    <w:rsid w:val="00C83A13"/>
    <w:rsid w:val="00C84798"/>
    <w:rsid w:val="00C849E3"/>
    <w:rsid w:val="00C84D26"/>
    <w:rsid w:val="00C85185"/>
    <w:rsid w:val="00C85DD2"/>
    <w:rsid w:val="00C87DE4"/>
    <w:rsid w:val="00C905FB"/>
    <w:rsid w:val="00C906EC"/>
    <w:rsid w:val="00C912BD"/>
    <w:rsid w:val="00C91888"/>
    <w:rsid w:val="00C91EF0"/>
    <w:rsid w:val="00C92312"/>
    <w:rsid w:val="00C9360D"/>
    <w:rsid w:val="00C93770"/>
    <w:rsid w:val="00C93893"/>
    <w:rsid w:val="00C94CB0"/>
    <w:rsid w:val="00C960F6"/>
    <w:rsid w:val="00C969AF"/>
    <w:rsid w:val="00C97E02"/>
    <w:rsid w:val="00CA1D01"/>
    <w:rsid w:val="00CA38D9"/>
    <w:rsid w:val="00CA3D0C"/>
    <w:rsid w:val="00CA4690"/>
    <w:rsid w:val="00CA6BFA"/>
    <w:rsid w:val="00CA7F1B"/>
    <w:rsid w:val="00CB15FD"/>
    <w:rsid w:val="00CB19E7"/>
    <w:rsid w:val="00CB2A73"/>
    <w:rsid w:val="00CB44E5"/>
    <w:rsid w:val="00CB4FB2"/>
    <w:rsid w:val="00CB5563"/>
    <w:rsid w:val="00CB56B5"/>
    <w:rsid w:val="00CB5C2E"/>
    <w:rsid w:val="00CB69BA"/>
    <w:rsid w:val="00CB77F6"/>
    <w:rsid w:val="00CB7E17"/>
    <w:rsid w:val="00CC105F"/>
    <w:rsid w:val="00CC1E29"/>
    <w:rsid w:val="00CC3FCA"/>
    <w:rsid w:val="00CC3FF3"/>
    <w:rsid w:val="00CC40F6"/>
    <w:rsid w:val="00CC4494"/>
    <w:rsid w:val="00CC517F"/>
    <w:rsid w:val="00CC5324"/>
    <w:rsid w:val="00CC559E"/>
    <w:rsid w:val="00CD0FAC"/>
    <w:rsid w:val="00CD4C7B"/>
    <w:rsid w:val="00CD4D94"/>
    <w:rsid w:val="00CD7510"/>
    <w:rsid w:val="00CD7DDF"/>
    <w:rsid w:val="00CE0A31"/>
    <w:rsid w:val="00CE0ECD"/>
    <w:rsid w:val="00CE2626"/>
    <w:rsid w:val="00CE4AA6"/>
    <w:rsid w:val="00CE58A8"/>
    <w:rsid w:val="00CE6BBF"/>
    <w:rsid w:val="00CE6C7A"/>
    <w:rsid w:val="00CF04CD"/>
    <w:rsid w:val="00CF1173"/>
    <w:rsid w:val="00CF134F"/>
    <w:rsid w:val="00CF14BD"/>
    <w:rsid w:val="00CF18E5"/>
    <w:rsid w:val="00CF4274"/>
    <w:rsid w:val="00D0150E"/>
    <w:rsid w:val="00D0179B"/>
    <w:rsid w:val="00D046E7"/>
    <w:rsid w:val="00D049AA"/>
    <w:rsid w:val="00D04C94"/>
    <w:rsid w:val="00D054DB"/>
    <w:rsid w:val="00D05D27"/>
    <w:rsid w:val="00D10C30"/>
    <w:rsid w:val="00D13E63"/>
    <w:rsid w:val="00D14032"/>
    <w:rsid w:val="00D1409A"/>
    <w:rsid w:val="00D1473D"/>
    <w:rsid w:val="00D15120"/>
    <w:rsid w:val="00D15EAB"/>
    <w:rsid w:val="00D2011C"/>
    <w:rsid w:val="00D203BA"/>
    <w:rsid w:val="00D20564"/>
    <w:rsid w:val="00D21343"/>
    <w:rsid w:val="00D2338C"/>
    <w:rsid w:val="00D239DA"/>
    <w:rsid w:val="00D23AF2"/>
    <w:rsid w:val="00D247ED"/>
    <w:rsid w:val="00D24BEF"/>
    <w:rsid w:val="00D25E8C"/>
    <w:rsid w:val="00D26A56"/>
    <w:rsid w:val="00D26C7D"/>
    <w:rsid w:val="00D271F9"/>
    <w:rsid w:val="00D30B5A"/>
    <w:rsid w:val="00D30BCB"/>
    <w:rsid w:val="00D30C3E"/>
    <w:rsid w:val="00D33677"/>
    <w:rsid w:val="00D338A9"/>
    <w:rsid w:val="00D351CE"/>
    <w:rsid w:val="00D376CB"/>
    <w:rsid w:val="00D37CC9"/>
    <w:rsid w:val="00D37F9D"/>
    <w:rsid w:val="00D41566"/>
    <w:rsid w:val="00D419DB"/>
    <w:rsid w:val="00D41DCB"/>
    <w:rsid w:val="00D43359"/>
    <w:rsid w:val="00D4467B"/>
    <w:rsid w:val="00D45204"/>
    <w:rsid w:val="00D47558"/>
    <w:rsid w:val="00D47805"/>
    <w:rsid w:val="00D50815"/>
    <w:rsid w:val="00D50CB1"/>
    <w:rsid w:val="00D51CA1"/>
    <w:rsid w:val="00D52CC5"/>
    <w:rsid w:val="00D55640"/>
    <w:rsid w:val="00D60529"/>
    <w:rsid w:val="00D6087C"/>
    <w:rsid w:val="00D61275"/>
    <w:rsid w:val="00D617FB"/>
    <w:rsid w:val="00D62178"/>
    <w:rsid w:val="00D700C0"/>
    <w:rsid w:val="00D70829"/>
    <w:rsid w:val="00D70CC2"/>
    <w:rsid w:val="00D7210A"/>
    <w:rsid w:val="00D72119"/>
    <w:rsid w:val="00D7226E"/>
    <w:rsid w:val="00D73393"/>
    <w:rsid w:val="00D738D6"/>
    <w:rsid w:val="00D74F99"/>
    <w:rsid w:val="00D753B8"/>
    <w:rsid w:val="00D76685"/>
    <w:rsid w:val="00D771E2"/>
    <w:rsid w:val="00D7766E"/>
    <w:rsid w:val="00D80408"/>
    <w:rsid w:val="00D8059B"/>
    <w:rsid w:val="00D80795"/>
    <w:rsid w:val="00D81BA4"/>
    <w:rsid w:val="00D8215B"/>
    <w:rsid w:val="00D83270"/>
    <w:rsid w:val="00D834D9"/>
    <w:rsid w:val="00D835B9"/>
    <w:rsid w:val="00D83723"/>
    <w:rsid w:val="00D84873"/>
    <w:rsid w:val="00D84A32"/>
    <w:rsid w:val="00D85F52"/>
    <w:rsid w:val="00D8627B"/>
    <w:rsid w:val="00D86770"/>
    <w:rsid w:val="00D87E00"/>
    <w:rsid w:val="00D9037B"/>
    <w:rsid w:val="00D9134D"/>
    <w:rsid w:val="00D919E9"/>
    <w:rsid w:val="00D9245C"/>
    <w:rsid w:val="00D92985"/>
    <w:rsid w:val="00D92A01"/>
    <w:rsid w:val="00D93277"/>
    <w:rsid w:val="00D93803"/>
    <w:rsid w:val="00D9422A"/>
    <w:rsid w:val="00D94F9F"/>
    <w:rsid w:val="00D95B91"/>
    <w:rsid w:val="00D95CF9"/>
    <w:rsid w:val="00D96D11"/>
    <w:rsid w:val="00D97702"/>
    <w:rsid w:val="00DA0288"/>
    <w:rsid w:val="00DA1575"/>
    <w:rsid w:val="00DA19BF"/>
    <w:rsid w:val="00DA2124"/>
    <w:rsid w:val="00DA21AE"/>
    <w:rsid w:val="00DA35CA"/>
    <w:rsid w:val="00DA3EDB"/>
    <w:rsid w:val="00DA6934"/>
    <w:rsid w:val="00DA6B3B"/>
    <w:rsid w:val="00DA6E0D"/>
    <w:rsid w:val="00DA6E3C"/>
    <w:rsid w:val="00DA7A03"/>
    <w:rsid w:val="00DB1818"/>
    <w:rsid w:val="00DB24A9"/>
    <w:rsid w:val="00DB2A0D"/>
    <w:rsid w:val="00DB2CB1"/>
    <w:rsid w:val="00DB4B5E"/>
    <w:rsid w:val="00DB5093"/>
    <w:rsid w:val="00DB5C8B"/>
    <w:rsid w:val="00DB5EAD"/>
    <w:rsid w:val="00DB65DA"/>
    <w:rsid w:val="00DB6CDF"/>
    <w:rsid w:val="00DB7FE1"/>
    <w:rsid w:val="00DC07A2"/>
    <w:rsid w:val="00DC142A"/>
    <w:rsid w:val="00DC1D94"/>
    <w:rsid w:val="00DC309B"/>
    <w:rsid w:val="00DC3E40"/>
    <w:rsid w:val="00DC4DA2"/>
    <w:rsid w:val="00DC58BA"/>
    <w:rsid w:val="00DC659B"/>
    <w:rsid w:val="00DC6849"/>
    <w:rsid w:val="00DC6A92"/>
    <w:rsid w:val="00DC6DB8"/>
    <w:rsid w:val="00DD01B5"/>
    <w:rsid w:val="00DD02F8"/>
    <w:rsid w:val="00DD0FBF"/>
    <w:rsid w:val="00DD22FC"/>
    <w:rsid w:val="00DD513E"/>
    <w:rsid w:val="00DD550D"/>
    <w:rsid w:val="00DD650B"/>
    <w:rsid w:val="00DD75FA"/>
    <w:rsid w:val="00DD7888"/>
    <w:rsid w:val="00DE0672"/>
    <w:rsid w:val="00DE21A6"/>
    <w:rsid w:val="00DE2202"/>
    <w:rsid w:val="00DE2598"/>
    <w:rsid w:val="00DE2E74"/>
    <w:rsid w:val="00DE366E"/>
    <w:rsid w:val="00DE4802"/>
    <w:rsid w:val="00DE7E61"/>
    <w:rsid w:val="00DF158D"/>
    <w:rsid w:val="00DF2661"/>
    <w:rsid w:val="00DF304B"/>
    <w:rsid w:val="00DF35D3"/>
    <w:rsid w:val="00DF416E"/>
    <w:rsid w:val="00DF4D2E"/>
    <w:rsid w:val="00DF59E1"/>
    <w:rsid w:val="00DF6A0F"/>
    <w:rsid w:val="00DF739E"/>
    <w:rsid w:val="00E001D3"/>
    <w:rsid w:val="00E01EC1"/>
    <w:rsid w:val="00E023FD"/>
    <w:rsid w:val="00E02A76"/>
    <w:rsid w:val="00E03553"/>
    <w:rsid w:val="00E037F4"/>
    <w:rsid w:val="00E03893"/>
    <w:rsid w:val="00E04BD1"/>
    <w:rsid w:val="00E06053"/>
    <w:rsid w:val="00E0659A"/>
    <w:rsid w:val="00E07136"/>
    <w:rsid w:val="00E10732"/>
    <w:rsid w:val="00E12B16"/>
    <w:rsid w:val="00E130C7"/>
    <w:rsid w:val="00E13653"/>
    <w:rsid w:val="00E13C23"/>
    <w:rsid w:val="00E145BB"/>
    <w:rsid w:val="00E1575F"/>
    <w:rsid w:val="00E15EBD"/>
    <w:rsid w:val="00E165F0"/>
    <w:rsid w:val="00E16739"/>
    <w:rsid w:val="00E16C25"/>
    <w:rsid w:val="00E20096"/>
    <w:rsid w:val="00E223B2"/>
    <w:rsid w:val="00E22D93"/>
    <w:rsid w:val="00E245FD"/>
    <w:rsid w:val="00E26A08"/>
    <w:rsid w:val="00E275A4"/>
    <w:rsid w:val="00E31ABD"/>
    <w:rsid w:val="00E33458"/>
    <w:rsid w:val="00E3368E"/>
    <w:rsid w:val="00E33D23"/>
    <w:rsid w:val="00E341EC"/>
    <w:rsid w:val="00E3723B"/>
    <w:rsid w:val="00E37574"/>
    <w:rsid w:val="00E4045F"/>
    <w:rsid w:val="00E418A6"/>
    <w:rsid w:val="00E454C7"/>
    <w:rsid w:val="00E45722"/>
    <w:rsid w:val="00E45D4F"/>
    <w:rsid w:val="00E46955"/>
    <w:rsid w:val="00E476F3"/>
    <w:rsid w:val="00E503E6"/>
    <w:rsid w:val="00E50C67"/>
    <w:rsid w:val="00E51C62"/>
    <w:rsid w:val="00E53538"/>
    <w:rsid w:val="00E53962"/>
    <w:rsid w:val="00E5474E"/>
    <w:rsid w:val="00E60C8E"/>
    <w:rsid w:val="00E6140C"/>
    <w:rsid w:val="00E622D3"/>
    <w:rsid w:val="00E62835"/>
    <w:rsid w:val="00E63184"/>
    <w:rsid w:val="00E666CF"/>
    <w:rsid w:val="00E667A4"/>
    <w:rsid w:val="00E67834"/>
    <w:rsid w:val="00E67F45"/>
    <w:rsid w:val="00E71F66"/>
    <w:rsid w:val="00E743E5"/>
    <w:rsid w:val="00E7504C"/>
    <w:rsid w:val="00E758D2"/>
    <w:rsid w:val="00E758FE"/>
    <w:rsid w:val="00E767E5"/>
    <w:rsid w:val="00E76DA3"/>
    <w:rsid w:val="00E77645"/>
    <w:rsid w:val="00E779F0"/>
    <w:rsid w:val="00E77E70"/>
    <w:rsid w:val="00E80B82"/>
    <w:rsid w:val="00E820E3"/>
    <w:rsid w:val="00E82AA6"/>
    <w:rsid w:val="00E82FD0"/>
    <w:rsid w:val="00E840AD"/>
    <w:rsid w:val="00E84960"/>
    <w:rsid w:val="00E852B4"/>
    <w:rsid w:val="00E85882"/>
    <w:rsid w:val="00E85EBA"/>
    <w:rsid w:val="00E87786"/>
    <w:rsid w:val="00E9020A"/>
    <w:rsid w:val="00E915F0"/>
    <w:rsid w:val="00E92666"/>
    <w:rsid w:val="00E92AC9"/>
    <w:rsid w:val="00E93DCB"/>
    <w:rsid w:val="00E93E57"/>
    <w:rsid w:val="00E93FE9"/>
    <w:rsid w:val="00E94250"/>
    <w:rsid w:val="00E9454B"/>
    <w:rsid w:val="00EA05AE"/>
    <w:rsid w:val="00EA07EA"/>
    <w:rsid w:val="00EA0AAD"/>
    <w:rsid w:val="00EA0ACC"/>
    <w:rsid w:val="00EA1842"/>
    <w:rsid w:val="00EA260F"/>
    <w:rsid w:val="00EA399D"/>
    <w:rsid w:val="00EA42C3"/>
    <w:rsid w:val="00EA4600"/>
    <w:rsid w:val="00EA46D9"/>
    <w:rsid w:val="00EA50F9"/>
    <w:rsid w:val="00EA6568"/>
    <w:rsid w:val="00EA6C90"/>
    <w:rsid w:val="00EA6CBA"/>
    <w:rsid w:val="00EA7986"/>
    <w:rsid w:val="00EB006B"/>
    <w:rsid w:val="00EB0A44"/>
    <w:rsid w:val="00EB0B5A"/>
    <w:rsid w:val="00EB0D50"/>
    <w:rsid w:val="00EB2948"/>
    <w:rsid w:val="00EB5A5D"/>
    <w:rsid w:val="00EB6729"/>
    <w:rsid w:val="00EB70F9"/>
    <w:rsid w:val="00EB7F59"/>
    <w:rsid w:val="00EC071E"/>
    <w:rsid w:val="00EC1CE2"/>
    <w:rsid w:val="00EC20FD"/>
    <w:rsid w:val="00EC2189"/>
    <w:rsid w:val="00EC3A94"/>
    <w:rsid w:val="00EC4A25"/>
    <w:rsid w:val="00EC5209"/>
    <w:rsid w:val="00EC768C"/>
    <w:rsid w:val="00EC7E34"/>
    <w:rsid w:val="00ED0827"/>
    <w:rsid w:val="00ED19D4"/>
    <w:rsid w:val="00ED4E8D"/>
    <w:rsid w:val="00ED66A5"/>
    <w:rsid w:val="00ED7D0C"/>
    <w:rsid w:val="00EE0F99"/>
    <w:rsid w:val="00EE1156"/>
    <w:rsid w:val="00EE11AB"/>
    <w:rsid w:val="00EE3347"/>
    <w:rsid w:val="00EE4C68"/>
    <w:rsid w:val="00EE4D8F"/>
    <w:rsid w:val="00EE61A4"/>
    <w:rsid w:val="00EF1742"/>
    <w:rsid w:val="00EF3076"/>
    <w:rsid w:val="00EF42B4"/>
    <w:rsid w:val="00EF4D4B"/>
    <w:rsid w:val="00EF5947"/>
    <w:rsid w:val="00EF6B50"/>
    <w:rsid w:val="00EF7393"/>
    <w:rsid w:val="00EF7603"/>
    <w:rsid w:val="00F01153"/>
    <w:rsid w:val="00F0183B"/>
    <w:rsid w:val="00F025A2"/>
    <w:rsid w:val="00F043B0"/>
    <w:rsid w:val="00F04589"/>
    <w:rsid w:val="00F05426"/>
    <w:rsid w:val="00F0647A"/>
    <w:rsid w:val="00F07185"/>
    <w:rsid w:val="00F0734F"/>
    <w:rsid w:val="00F07388"/>
    <w:rsid w:val="00F078BA"/>
    <w:rsid w:val="00F078C8"/>
    <w:rsid w:val="00F07EB3"/>
    <w:rsid w:val="00F10B68"/>
    <w:rsid w:val="00F10B93"/>
    <w:rsid w:val="00F110DD"/>
    <w:rsid w:val="00F125D7"/>
    <w:rsid w:val="00F12882"/>
    <w:rsid w:val="00F12BA4"/>
    <w:rsid w:val="00F13241"/>
    <w:rsid w:val="00F139BA"/>
    <w:rsid w:val="00F14740"/>
    <w:rsid w:val="00F14C6B"/>
    <w:rsid w:val="00F15F97"/>
    <w:rsid w:val="00F168B8"/>
    <w:rsid w:val="00F2026E"/>
    <w:rsid w:val="00F215A8"/>
    <w:rsid w:val="00F21762"/>
    <w:rsid w:val="00F2210A"/>
    <w:rsid w:val="00F23FD9"/>
    <w:rsid w:val="00F25E69"/>
    <w:rsid w:val="00F26C41"/>
    <w:rsid w:val="00F301B7"/>
    <w:rsid w:val="00F30C8E"/>
    <w:rsid w:val="00F316F4"/>
    <w:rsid w:val="00F32944"/>
    <w:rsid w:val="00F344CF"/>
    <w:rsid w:val="00F34704"/>
    <w:rsid w:val="00F360F1"/>
    <w:rsid w:val="00F37743"/>
    <w:rsid w:val="00F37CE8"/>
    <w:rsid w:val="00F4084C"/>
    <w:rsid w:val="00F412D9"/>
    <w:rsid w:val="00F41837"/>
    <w:rsid w:val="00F419F4"/>
    <w:rsid w:val="00F42611"/>
    <w:rsid w:val="00F4266A"/>
    <w:rsid w:val="00F4391C"/>
    <w:rsid w:val="00F45158"/>
    <w:rsid w:val="00F45897"/>
    <w:rsid w:val="00F45F4E"/>
    <w:rsid w:val="00F521E4"/>
    <w:rsid w:val="00F5225F"/>
    <w:rsid w:val="00F52797"/>
    <w:rsid w:val="00F53872"/>
    <w:rsid w:val="00F539EF"/>
    <w:rsid w:val="00F5470B"/>
    <w:rsid w:val="00F54A3D"/>
    <w:rsid w:val="00F56161"/>
    <w:rsid w:val="00F56B2B"/>
    <w:rsid w:val="00F56B69"/>
    <w:rsid w:val="00F57A8E"/>
    <w:rsid w:val="00F57BDE"/>
    <w:rsid w:val="00F61B3C"/>
    <w:rsid w:val="00F61CA9"/>
    <w:rsid w:val="00F61E01"/>
    <w:rsid w:val="00F62803"/>
    <w:rsid w:val="00F62A74"/>
    <w:rsid w:val="00F649C7"/>
    <w:rsid w:val="00F653B8"/>
    <w:rsid w:val="00F6597A"/>
    <w:rsid w:val="00F66093"/>
    <w:rsid w:val="00F6613D"/>
    <w:rsid w:val="00F704A2"/>
    <w:rsid w:val="00F710DA"/>
    <w:rsid w:val="00F7239D"/>
    <w:rsid w:val="00F73B80"/>
    <w:rsid w:val="00F74314"/>
    <w:rsid w:val="00F743A2"/>
    <w:rsid w:val="00F746ED"/>
    <w:rsid w:val="00F766DB"/>
    <w:rsid w:val="00F76F8F"/>
    <w:rsid w:val="00F80AC2"/>
    <w:rsid w:val="00F81833"/>
    <w:rsid w:val="00F81E6D"/>
    <w:rsid w:val="00F81EFF"/>
    <w:rsid w:val="00F823A1"/>
    <w:rsid w:val="00F826F8"/>
    <w:rsid w:val="00F82E70"/>
    <w:rsid w:val="00F8364D"/>
    <w:rsid w:val="00F83E7E"/>
    <w:rsid w:val="00F8412D"/>
    <w:rsid w:val="00F84E76"/>
    <w:rsid w:val="00F86034"/>
    <w:rsid w:val="00F86180"/>
    <w:rsid w:val="00F909AE"/>
    <w:rsid w:val="00F90C32"/>
    <w:rsid w:val="00F92D32"/>
    <w:rsid w:val="00F939A8"/>
    <w:rsid w:val="00F93E68"/>
    <w:rsid w:val="00F944F2"/>
    <w:rsid w:val="00F9595C"/>
    <w:rsid w:val="00F95998"/>
    <w:rsid w:val="00F96D43"/>
    <w:rsid w:val="00F96FDB"/>
    <w:rsid w:val="00F9789D"/>
    <w:rsid w:val="00FA1266"/>
    <w:rsid w:val="00FA1923"/>
    <w:rsid w:val="00FA4A0D"/>
    <w:rsid w:val="00FA5190"/>
    <w:rsid w:val="00FA7EB0"/>
    <w:rsid w:val="00FA7EDB"/>
    <w:rsid w:val="00FB2538"/>
    <w:rsid w:val="00FB488B"/>
    <w:rsid w:val="00FB6005"/>
    <w:rsid w:val="00FB66B2"/>
    <w:rsid w:val="00FB7208"/>
    <w:rsid w:val="00FB7ABE"/>
    <w:rsid w:val="00FC04CC"/>
    <w:rsid w:val="00FC1192"/>
    <w:rsid w:val="00FC1626"/>
    <w:rsid w:val="00FC28D3"/>
    <w:rsid w:val="00FC2A60"/>
    <w:rsid w:val="00FC30E9"/>
    <w:rsid w:val="00FC562B"/>
    <w:rsid w:val="00FC59C0"/>
    <w:rsid w:val="00FC5B0F"/>
    <w:rsid w:val="00FC63BB"/>
    <w:rsid w:val="00FC6C6F"/>
    <w:rsid w:val="00FC7BF6"/>
    <w:rsid w:val="00FD00C4"/>
    <w:rsid w:val="00FD03D1"/>
    <w:rsid w:val="00FD08CC"/>
    <w:rsid w:val="00FD161A"/>
    <w:rsid w:val="00FD1732"/>
    <w:rsid w:val="00FD19AD"/>
    <w:rsid w:val="00FD3A8D"/>
    <w:rsid w:val="00FD4339"/>
    <w:rsid w:val="00FD4976"/>
    <w:rsid w:val="00FD5DB4"/>
    <w:rsid w:val="00FD6448"/>
    <w:rsid w:val="00FE2DD8"/>
    <w:rsid w:val="00FE4131"/>
    <w:rsid w:val="00FE51FB"/>
    <w:rsid w:val="00FE546B"/>
    <w:rsid w:val="00FE59EF"/>
    <w:rsid w:val="00FF08F3"/>
    <w:rsid w:val="00FF345C"/>
    <w:rsid w:val="00FF3E2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098659788"/>
        <w:category>
          <w:name w:val="General"/>
          <w:gallery w:val="placeholder"/>
        </w:category>
        <w:types>
          <w:type w:val="bbPlcHdr"/>
        </w:types>
        <w:behaviors>
          <w:behavior w:val="content"/>
        </w:behaviors>
        <w:guid w:val="{1CC591CA-BD39-41C0-AF97-1F610AC4B875}"/>
      </w:docPartPr>
      <w:docPartBody>
        <w:p w:rsidR="00405941" w:rsidRDefault="00DD7A9A">
          <w:r w:rsidRPr="002E7407">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9A"/>
    <w:rsid w:val="00006630"/>
    <w:rsid w:val="000D13AA"/>
    <w:rsid w:val="0014254F"/>
    <w:rsid w:val="00202D5E"/>
    <w:rsid w:val="00241BA7"/>
    <w:rsid w:val="00405941"/>
    <w:rsid w:val="00497AE6"/>
    <w:rsid w:val="004B0512"/>
    <w:rsid w:val="00500416"/>
    <w:rsid w:val="006077F7"/>
    <w:rsid w:val="009429B6"/>
    <w:rsid w:val="00A34364"/>
    <w:rsid w:val="00AB0BFA"/>
    <w:rsid w:val="00AC5770"/>
    <w:rsid w:val="00BD62B1"/>
    <w:rsid w:val="00BF005F"/>
    <w:rsid w:val="00DD7A9A"/>
    <w:rsid w:val="00DF1547"/>
    <w:rsid w:val="00F06CE8"/>
    <w:rsid w:val="00FB6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1547"/>
    <w:rPr>
      <w:color w:val="808080"/>
    </w:rPr>
  </w:style>
  <w:style w:type="paragraph" w:customStyle="1" w:styleId="DAAE1FE59C014820BCDB2F988AF22131">
    <w:name w:val="DAAE1FE59C014820BCDB2F988AF22131"/>
    <w:rsid w:val="00DF1547"/>
  </w:style>
  <w:style w:type="paragraph" w:customStyle="1" w:styleId="B109710732864137A50478CB7DED338F">
    <w:name w:val="B109710732864137A50478CB7DED338F"/>
    <w:rsid w:val="00DF15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A5C4C-231C-46C6-B608-C1400041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2565</TotalTime>
  <Pages>4</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8289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856</cp:revision>
  <dcterms:created xsi:type="dcterms:W3CDTF">2017-08-11T11:32:00Z</dcterms:created>
  <dcterms:modified xsi:type="dcterms:W3CDTF">2018-01-15T19:34:00Z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